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微软雅黑" w:cs="宋体"/>
          <w:b/>
          <w:bCs/>
          <w:color w:val="0070C0"/>
          <w:kern w:val="0"/>
          <w:sz w:val="18"/>
          <w:szCs w:val="18"/>
        </w:rPr>
      </w:pPr>
    </w:p>
    <w:p>
      <w:pPr>
        <w:jc w:val="center"/>
        <w:rPr>
          <w:rFonts w:eastAsia="微软雅黑" w:cs="宋体"/>
          <w:b/>
          <w:bCs/>
          <w:color w:val="0070C0"/>
          <w:kern w:val="0"/>
          <w:sz w:val="32"/>
          <w:szCs w:val="32"/>
        </w:rPr>
      </w:pPr>
      <w:r>
        <w:rPr>
          <w:rFonts w:hint="eastAsia" w:eastAsia="微软雅黑" w:cs="宋体"/>
          <w:b/>
          <w:bCs/>
          <w:color w:val="0070C0"/>
          <w:kern w:val="0"/>
          <w:sz w:val="32"/>
          <w:szCs w:val="32"/>
        </w:rPr>
        <w:t>心理学在员工激励和团队管理中的应用</w:t>
      </w:r>
    </w:p>
    <w:p>
      <w:pPr>
        <w:jc w:val="center"/>
        <w:rPr>
          <w:rFonts w:eastAsia="微软雅黑" w:cs="宋体"/>
          <w:b/>
          <w:bCs/>
          <w:color w:val="0070C0"/>
          <w:kern w:val="0"/>
          <w:sz w:val="18"/>
          <w:szCs w:val="18"/>
        </w:rPr>
      </w:pPr>
      <w:r>
        <w:rPr>
          <w:rFonts w:eastAsia="微软雅黑" w:cs="宋体"/>
          <w:b/>
          <w:bCs/>
          <w:color w:val="0070C0"/>
          <w:kern w:val="0"/>
          <w:sz w:val="18"/>
          <w:szCs w:val="18"/>
        </w:rPr>
        <w:t>The Application of Psychology in Employee Motivation and Team Management</w:t>
      </w:r>
    </w:p>
    <w:p>
      <w:pPr>
        <w:jc w:val="center"/>
        <w:rPr>
          <w:rFonts w:eastAsia="微软雅黑" w:cs="宋体"/>
          <w:b/>
          <w:bCs/>
          <w:color w:val="0070C0"/>
          <w:kern w:val="0"/>
          <w:sz w:val="18"/>
          <w:szCs w:val="18"/>
        </w:rPr>
      </w:pPr>
    </w:p>
    <w:p>
      <w:pPr>
        <w:rPr>
          <w:rFonts w:eastAsia="微软雅黑" w:cs="宋体"/>
          <w:b/>
          <w:bCs/>
          <w:kern w:val="0"/>
          <w:sz w:val="18"/>
          <w:szCs w:val="18"/>
        </w:rPr>
      </w:pPr>
      <w:bookmarkStart w:id="0" w:name="_Hlk27408897"/>
      <w:r>
        <w:rPr>
          <w:rFonts w:hint="eastAsia" w:eastAsia="微软雅黑" w:cs="宋体"/>
          <w:b/>
          <w:bCs/>
          <w:kern w:val="0"/>
          <w:sz w:val="18"/>
          <w:szCs w:val="18"/>
        </w:rPr>
        <w:t>类型</w:t>
      </w:r>
      <w:r>
        <w:rPr>
          <w:rFonts w:eastAsia="微软雅黑" w:cs="宋体"/>
          <w:b/>
          <w:bCs/>
          <w:kern w:val="0"/>
          <w:sz w:val="18"/>
          <w:szCs w:val="18"/>
        </w:rPr>
        <w:t>/Type</w:t>
      </w:r>
      <w:r>
        <w:rPr>
          <w:rFonts w:hint="eastAsia" w:eastAsia="微软雅黑" w:cs="宋体"/>
          <w:b/>
          <w:bCs/>
          <w:kern w:val="0"/>
          <w:sz w:val="18"/>
          <w:szCs w:val="18"/>
        </w:rPr>
        <w:t>：</w:t>
      </w:r>
      <w:r>
        <w:rPr>
          <w:rFonts w:hint="eastAsia" w:eastAsia="微软雅黑" w:cs="宋体"/>
          <w:bCs/>
          <w:kern w:val="0"/>
          <w:sz w:val="18"/>
          <w:szCs w:val="18"/>
        </w:rPr>
        <w:t>公开课</w:t>
      </w:r>
      <w:r>
        <w:rPr>
          <w:rFonts w:eastAsia="微软雅黑" w:cs="宋体"/>
          <w:bCs/>
          <w:kern w:val="0"/>
          <w:sz w:val="18"/>
          <w:szCs w:val="18"/>
        </w:rPr>
        <w:t xml:space="preserve"> Public Training</w:t>
      </w:r>
    </w:p>
    <w:p>
      <w:pPr>
        <w:rPr>
          <w:rFonts w:eastAsia="微软雅黑" w:cs="宋体"/>
          <w:b/>
          <w:bCs/>
          <w:kern w:val="0"/>
          <w:sz w:val="18"/>
          <w:szCs w:val="18"/>
        </w:rPr>
      </w:pPr>
      <w:r>
        <w:rPr>
          <w:rFonts w:hint="eastAsia" w:eastAsia="微软雅黑" w:cs="宋体"/>
          <w:b/>
          <w:bCs/>
          <w:kern w:val="0"/>
          <w:sz w:val="18"/>
          <w:szCs w:val="18"/>
        </w:rPr>
        <w:t>语言</w:t>
      </w:r>
      <w:r>
        <w:rPr>
          <w:rFonts w:eastAsia="微软雅黑" w:cs="宋体"/>
          <w:b/>
          <w:bCs/>
          <w:kern w:val="0"/>
          <w:sz w:val="18"/>
          <w:szCs w:val="18"/>
        </w:rPr>
        <w:t>/Language</w:t>
      </w:r>
      <w:r>
        <w:rPr>
          <w:rFonts w:hint="eastAsia" w:eastAsia="微软雅黑" w:cs="宋体"/>
          <w:b/>
          <w:bCs/>
          <w:kern w:val="0"/>
          <w:sz w:val="18"/>
          <w:szCs w:val="18"/>
        </w:rPr>
        <w:t>：</w:t>
      </w:r>
      <w:r>
        <w:rPr>
          <w:rFonts w:hint="eastAsia" w:eastAsia="微软雅黑" w:cs="宋体"/>
          <w:bCs/>
          <w:kern w:val="0"/>
          <w:sz w:val="18"/>
          <w:szCs w:val="18"/>
        </w:rPr>
        <w:t>中文</w:t>
      </w:r>
      <w:r>
        <w:rPr>
          <w:rFonts w:eastAsia="微软雅黑" w:cs="宋体"/>
          <w:bCs/>
          <w:kern w:val="0"/>
          <w:sz w:val="18"/>
          <w:szCs w:val="18"/>
        </w:rPr>
        <w:t>Chinese</w:t>
      </w:r>
    </w:p>
    <w:p>
      <w:pPr>
        <w:rPr>
          <w:rFonts w:eastAsia="微软雅黑" w:cs="宋体"/>
          <w:b/>
          <w:bCs/>
          <w:kern w:val="0"/>
          <w:sz w:val="18"/>
          <w:szCs w:val="18"/>
        </w:rPr>
      </w:pPr>
      <w:r>
        <w:rPr>
          <w:rFonts w:hint="eastAsia" w:eastAsia="微软雅黑" w:cs="宋体"/>
          <w:b/>
          <w:bCs/>
          <w:kern w:val="0"/>
          <w:sz w:val="18"/>
          <w:szCs w:val="18"/>
        </w:rPr>
        <w:t>费用</w:t>
      </w:r>
      <w:r>
        <w:rPr>
          <w:rFonts w:eastAsia="微软雅黑" w:cs="宋体"/>
          <w:b/>
          <w:bCs/>
          <w:kern w:val="0"/>
          <w:sz w:val="18"/>
          <w:szCs w:val="18"/>
        </w:rPr>
        <w:t>/Fee</w:t>
      </w:r>
      <w:r>
        <w:rPr>
          <w:rFonts w:hint="eastAsia" w:eastAsia="微软雅黑" w:cs="宋体"/>
          <w:b/>
          <w:bCs/>
          <w:kern w:val="0"/>
          <w:sz w:val="18"/>
          <w:szCs w:val="18"/>
        </w:rPr>
        <w:t>：</w:t>
      </w:r>
      <w:r>
        <w:rPr>
          <w:rFonts w:eastAsia="微软雅黑" w:cs="宋体"/>
          <w:b/>
          <w:bCs/>
          <w:color w:val="C00000"/>
          <w:kern w:val="0"/>
          <w:sz w:val="18"/>
          <w:szCs w:val="18"/>
        </w:rPr>
        <w:t>48</w:t>
      </w:r>
      <w:r>
        <w:rPr>
          <w:rFonts w:hint="eastAsia" w:eastAsia="微软雅黑" w:cs="宋体"/>
          <w:b/>
          <w:bCs/>
          <w:color w:val="C00000"/>
          <w:kern w:val="0"/>
          <w:sz w:val="18"/>
          <w:szCs w:val="18"/>
        </w:rPr>
        <w:t>0</w:t>
      </w:r>
      <w:r>
        <w:rPr>
          <w:rFonts w:eastAsia="微软雅黑" w:cs="宋体"/>
          <w:b/>
          <w:bCs/>
          <w:color w:val="C00000"/>
          <w:kern w:val="0"/>
          <w:sz w:val="18"/>
          <w:szCs w:val="18"/>
        </w:rPr>
        <w:t>0</w:t>
      </w:r>
      <w:r>
        <w:rPr>
          <w:rFonts w:hint="eastAsia" w:eastAsia="微软雅黑" w:cs="宋体"/>
          <w:b/>
          <w:bCs/>
          <w:color w:val="C00000"/>
          <w:kern w:val="0"/>
          <w:sz w:val="18"/>
          <w:szCs w:val="18"/>
        </w:rPr>
        <w:t>元</w:t>
      </w:r>
      <w:r>
        <w:rPr>
          <w:rFonts w:eastAsia="微软雅黑" w:cs="宋体"/>
          <w:b/>
          <w:bCs/>
          <w:color w:val="C00000"/>
          <w:kern w:val="0"/>
          <w:sz w:val="18"/>
          <w:szCs w:val="18"/>
        </w:rPr>
        <w:t>/</w:t>
      </w:r>
      <w:r>
        <w:rPr>
          <w:rFonts w:hint="eastAsia" w:eastAsia="微软雅黑" w:cs="宋体"/>
          <w:b/>
          <w:bCs/>
          <w:color w:val="C00000"/>
          <w:kern w:val="0"/>
          <w:sz w:val="18"/>
          <w:szCs w:val="18"/>
        </w:rPr>
        <w:t>人</w:t>
      </w:r>
      <w:r>
        <w:rPr>
          <w:rFonts w:eastAsia="微软雅黑" w:cs="宋体"/>
          <w:bCs/>
          <w:kern w:val="0"/>
          <w:sz w:val="18"/>
          <w:szCs w:val="18"/>
        </w:rPr>
        <w:t>RMB</w:t>
      </w:r>
    </w:p>
    <w:p>
      <w:pPr>
        <w:rPr>
          <w:rFonts w:eastAsia="微软雅黑" w:cs="宋体"/>
          <w:b/>
          <w:bCs/>
          <w:kern w:val="0"/>
          <w:sz w:val="18"/>
          <w:szCs w:val="18"/>
        </w:rPr>
      </w:pPr>
    </w:p>
    <w:bookmarkEnd w:id="0"/>
    <w:p>
      <w:pPr>
        <w:numPr>
          <w:ilvl w:val="0"/>
          <w:numId w:val="1"/>
        </w:numPr>
        <w:ind w:left="284" w:hanging="284"/>
        <w:rPr>
          <w:rFonts w:eastAsia="微软雅黑" w:cs="宋体"/>
          <w:b/>
          <w:bCs/>
          <w:color w:val="0070C0"/>
          <w:kern w:val="0"/>
          <w:sz w:val="24"/>
          <w:szCs w:val="24"/>
        </w:rPr>
      </w:pPr>
      <w:r>
        <w:rPr>
          <w:rFonts w:hint="eastAsia" w:eastAsia="微软雅黑" w:cs="宋体"/>
          <w:b/>
          <w:bCs/>
          <w:color w:val="0070C0"/>
          <w:kern w:val="0"/>
          <w:sz w:val="24"/>
          <w:szCs w:val="24"/>
        </w:rPr>
        <w:t>排期</w:t>
      </w:r>
      <w:r>
        <w:rPr>
          <w:rFonts w:eastAsia="微软雅黑" w:cs="宋体"/>
          <w:b/>
          <w:bCs/>
          <w:color w:val="0070C0"/>
          <w:kern w:val="0"/>
          <w:sz w:val="24"/>
          <w:szCs w:val="24"/>
        </w:rPr>
        <w:t>/Schedule</w:t>
      </w:r>
    </w:p>
    <w:p>
      <w:pPr>
        <w:spacing w:line="276" w:lineRule="auto"/>
        <w:rPr>
          <w:rFonts w:ascii="微软雅黑" w:hAnsi="微软雅黑" w:eastAsia="微软雅黑" w:cs="微软雅黑"/>
          <w:kern w:val="0"/>
          <w:sz w:val="18"/>
          <w:szCs w:val="18"/>
        </w:rPr>
      </w:pPr>
      <w:r>
        <w:rPr>
          <w:rFonts w:hint="eastAsia" w:ascii="微软雅黑" w:hAnsi="微软雅黑" w:eastAsia="微软雅黑" w:cs="微软雅黑"/>
          <w:b/>
          <w:bCs/>
          <w:kern w:val="0"/>
          <w:sz w:val="18"/>
          <w:szCs w:val="18"/>
        </w:rPr>
        <w:t>上海：</w:t>
      </w:r>
      <w:r>
        <w:rPr>
          <w:rFonts w:hint="eastAsia" w:ascii="微软雅黑" w:hAnsi="微软雅黑" w:eastAsia="微软雅黑" w:cs="微软雅黑"/>
          <w:kern w:val="0"/>
          <w:sz w:val="18"/>
          <w:szCs w:val="18"/>
        </w:rPr>
        <w:t>2021年12月09-10日</w:t>
      </w:r>
    </w:p>
    <w:p>
      <w:pPr>
        <w:spacing w:line="276" w:lineRule="auto"/>
        <w:rPr>
          <w:rFonts w:ascii="微软雅黑" w:hAnsi="微软雅黑" w:eastAsia="微软雅黑" w:cs="微软雅黑"/>
          <w:kern w:val="0"/>
          <w:sz w:val="18"/>
          <w:szCs w:val="18"/>
        </w:rPr>
      </w:pPr>
      <w:r>
        <w:rPr>
          <w:rFonts w:hint="eastAsia" w:ascii="微软雅黑" w:hAnsi="微软雅黑" w:eastAsia="微软雅黑" w:cs="微软雅黑"/>
          <w:b/>
          <w:bCs/>
          <w:kern w:val="0"/>
          <w:sz w:val="18"/>
          <w:szCs w:val="18"/>
        </w:rPr>
        <w:t>北京：</w:t>
      </w:r>
      <w:r>
        <w:rPr>
          <w:rFonts w:hint="eastAsia" w:ascii="微软雅黑" w:hAnsi="微软雅黑" w:eastAsia="微软雅黑" w:cs="微软雅黑"/>
          <w:kern w:val="0"/>
          <w:sz w:val="18"/>
          <w:szCs w:val="18"/>
        </w:rPr>
        <w:t>2021年12月19-30日</w:t>
      </w:r>
    </w:p>
    <w:p>
      <w:pPr>
        <w:spacing w:line="276" w:lineRule="auto"/>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广州：</w:t>
      </w:r>
      <w:r>
        <w:rPr>
          <w:rFonts w:hint="eastAsia" w:ascii="微软雅黑" w:hAnsi="微软雅黑" w:eastAsia="微软雅黑" w:cs="微软雅黑"/>
          <w:kern w:val="0"/>
          <w:sz w:val="18"/>
          <w:szCs w:val="18"/>
        </w:rPr>
        <w:t>2021年12月16-17日</w:t>
      </w:r>
    </w:p>
    <w:p>
      <w:pPr>
        <w:spacing w:line="276" w:lineRule="auto"/>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成都：</w:t>
      </w:r>
      <w:r>
        <w:rPr>
          <w:rFonts w:hint="eastAsia" w:ascii="微软雅黑" w:hAnsi="微软雅黑" w:eastAsia="微软雅黑" w:cs="微软雅黑"/>
          <w:kern w:val="0"/>
          <w:sz w:val="18"/>
          <w:szCs w:val="18"/>
        </w:rPr>
        <w:t>202</w:t>
      </w:r>
      <w:r>
        <w:rPr>
          <w:rFonts w:hint="eastAsia" w:ascii="微软雅黑" w:hAnsi="微软雅黑" w:eastAsia="微软雅黑" w:cs="微软雅黑"/>
          <w:kern w:val="0"/>
          <w:sz w:val="18"/>
          <w:szCs w:val="18"/>
          <w:lang w:val="en-US" w:eastAsia="zh-CN"/>
        </w:rPr>
        <w:t>2</w:t>
      </w:r>
      <w:r>
        <w:rPr>
          <w:rFonts w:hint="eastAsia" w:ascii="微软雅黑" w:hAnsi="微软雅黑" w:eastAsia="微软雅黑" w:cs="微软雅黑"/>
          <w:kern w:val="0"/>
          <w:sz w:val="18"/>
          <w:szCs w:val="18"/>
        </w:rPr>
        <w:t>年</w:t>
      </w:r>
      <w:r>
        <w:rPr>
          <w:rFonts w:hint="eastAsia" w:ascii="微软雅黑" w:hAnsi="微软雅黑" w:eastAsia="微软雅黑" w:cs="微软雅黑"/>
          <w:kern w:val="0"/>
          <w:sz w:val="18"/>
          <w:szCs w:val="18"/>
          <w:lang w:val="en-US" w:eastAsia="zh-CN"/>
        </w:rPr>
        <w:t>0</w:t>
      </w:r>
      <w:r>
        <w:rPr>
          <w:rFonts w:hint="eastAsia" w:ascii="微软雅黑" w:hAnsi="微软雅黑" w:eastAsia="微软雅黑" w:cs="微软雅黑"/>
          <w:kern w:val="0"/>
          <w:sz w:val="18"/>
          <w:szCs w:val="18"/>
        </w:rPr>
        <w:t>1月</w:t>
      </w:r>
      <w:r>
        <w:rPr>
          <w:rFonts w:hint="eastAsia" w:ascii="微软雅黑" w:hAnsi="微软雅黑" w:eastAsia="微软雅黑" w:cs="微软雅黑"/>
          <w:kern w:val="0"/>
          <w:sz w:val="18"/>
          <w:szCs w:val="18"/>
          <w:lang w:val="en-US" w:eastAsia="zh-CN"/>
        </w:rPr>
        <w:t>20-21</w:t>
      </w:r>
      <w:bookmarkStart w:id="1" w:name="_GoBack"/>
      <w:bookmarkEnd w:id="1"/>
      <w:r>
        <w:rPr>
          <w:rFonts w:hint="eastAsia" w:ascii="微软雅黑" w:hAnsi="微软雅黑" w:eastAsia="微软雅黑" w:cs="微软雅黑"/>
          <w:kern w:val="0"/>
          <w:sz w:val="18"/>
          <w:szCs w:val="18"/>
        </w:rPr>
        <w:t>日</w:t>
      </w:r>
      <w:r>
        <w:rPr>
          <w:rFonts w:hint="eastAsia" w:ascii="微软雅黑" w:hAnsi="微软雅黑" w:eastAsia="微软雅黑" w:cs="微软雅黑"/>
          <w:b/>
          <w:bCs/>
          <w:kern w:val="0"/>
          <w:sz w:val="18"/>
          <w:szCs w:val="18"/>
        </w:rPr>
        <w:t xml:space="preserve"> </w:t>
      </w:r>
    </w:p>
    <w:p>
      <w:pPr>
        <w:spacing w:line="276" w:lineRule="auto"/>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深圳：2022年01月13-14日</w:t>
      </w:r>
    </w:p>
    <w:p>
      <w:pPr>
        <w:spacing w:line="276" w:lineRule="auto"/>
        <w:rPr>
          <w:rFonts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苏州：2022年06月09-10日</w:t>
      </w:r>
    </w:p>
    <w:p>
      <w:pPr>
        <w:rPr>
          <w:rFonts w:eastAsia="微软雅黑" w:cs="宋体"/>
          <w:b/>
          <w:bCs/>
          <w:color w:val="0070C0"/>
          <w:kern w:val="0"/>
          <w:sz w:val="24"/>
          <w:szCs w:val="24"/>
        </w:rPr>
      </w:pPr>
    </w:p>
    <w:p>
      <w:pPr>
        <w:numPr>
          <w:ilvl w:val="0"/>
          <w:numId w:val="2"/>
        </w:numPr>
        <w:tabs>
          <w:tab w:val="left" w:pos="360"/>
        </w:tabs>
        <w:ind w:left="284" w:hanging="284"/>
        <w:rPr>
          <w:rFonts w:eastAsia="微软雅黑" w:cs="宋体"/>
          <w:b/>
          <w:bCs/>
          <w:color w:val="0070C0"/>
          <w:kern w:val="0"/>
          <w:sz w:val="24"/>
          <w:szCs w:val="24"/>
        </w:rPr>
      </w:pPr>
      <w:r>
        <w:rPr>
          <w:rFonts w:hint="eastAsia" w:eastAsia="微软雅黑" w:cs="宋体"/>
          <w:b/>
          <w:bCs/>
          <w:color w:val="0070C0"/>
          <w:kern w:val="0"/>
          <w:sz w:val="24"/>
          <w:szCs w:val="24"/>
        </w:rPr>
        <w:t>培训议程</w:t>
      </w:r>
      <w:r>
        <w:rPr>
          <w:rFonts w:eastAsia="微软雅黑" w:cs="宋体"/>
          <w:b/>
          <w:bCs/>
          <w:color w:val="0070C0"/>
          <w:kern w:val="0"/>
          <w:sz w:val="24"/>
          <w:szCs w:val="24"/>
        </w:rPr>
        <w:t>/Agenda</w:t>
      </w:r>
    </w:p>
    <w:tbl>
      <w:tblPr>
        <w:tblStyle w:val="8"/>
        <w:tblW w:w="10682" w:type="dxa"/>
        <w:jc w:val="center"/>
        <w:tblLayout w:type="fixed"/>
        <w:tblCellMar>
          <w:top w:w="0" w:type="dxa"/>
          <w:left w:w="108" w:type="dxa"/>
          <w:bottom w:w="0" w:type="dxa"/>
          <w:right w:w="108" w:type="dxa"/>
        </w:tblCellMar>
      </w:tblPr>
      <w:tblGrid>
        <w:gridCol w:w="5341"/>
        <w:gridCol w:w="5341"/>
      </w:tblGrid>
      <w:tr>
        <w:tblPrEx>
          <w:tblCellMar>
            <w:top w:w="0" w:type="dxa"/>
            <w:left w:w="108" w:type="dxa"/>
            <w:bottom w:w="0" w:type="dxa"/>
            <w:right w:w="108" w:type="dxa"/>
          </w:tblCellMar>
        </w:tblPrEx>
        <w:trPr>
          <w:jc w:val="center"/>
        </w:trPr>
        <w:tc>
          <w:tcPr>
            <w:tcW w:w="5341" w:type="dxa"/>
          </w:tcPr>
          <w:p>
            <w:pPr>
              <w:pStyle w:val="21"/>
              <w:numPr>
                <w:ilvl w:val="0"/>
                <w:numId w:val="3"/>
              </w:numPr>
              <w:ind w:firstLineChars="0"/>
              <w:rPr>
                <w:rFonts w:eastAsia="微软雅黑" w:cs="宋体"/>
                <w:bCs/>
                <w:kern w:val="0"/>
                <w:sz w:val="18"/>
                <w:szCs w:val="18"/>
              </w:rPr>
            </w:pPr>
            <w:r>
              <w:rPr>
                <w:rFonts w:eastAsia="微软雅黑" w:cs="宋体"/>
                <w:bCs/>
                <w:kern w:val="0"/>
                <w:sz w:val="18"/>
                <w:szCs w:val="18"/>
              </w:rPr>
              <w:t xml:space="preserve">08:30-08:55 </w:t>
            </w:r>
            <w:r>
              <w:rPr>
                <w:rFonts w:hint="eastAsia" w:eastAsia="微软雅黑" w:cs="宋体"/>
                <w:bCs/>
                <w:kern w:val="0"/>
                <w:sz w:val="18"/>
                <w:szCs w:val="18"/>
              </w:rPr>
              <w:t>签到</w:t>
            </w:r>
            <w:r>
              <w:rPr>
                <w:rFonts w:eastAsia="微软雅黑" w:cs="宋体"/>
                <w:bCs/>
                <w:kern w:val="0"/>
                <w:sz w:val="18"/>
                <w:szCs w:val="18"/>
              </w:rPr>
              <w:t xml:space="preserve"> Register</w:t>
            </w:r>
          </w:p>
        </w:tc>
        <w:tc>
          <w:tcPr>
            <w:tcW w:w="5341" w:type="dxa"/>
          </w:tcPr>
          <w:p>
            <w:pPr>
              <w:pStyle w:val="21"/>
              <w:numPr>
                <w:ilvl w:val="0"/>
                <w:numId w:val="4"/>
              </w:numPr>
              <w:ind w:firstLineChars="0"/>
              <w:rPr>
                <w:rFonts w:eastAsia="微软雅黑" w:cs="宋体"/>
                <w:bCs/>
                <w:kern w:val="0"/>
                <w:sz w:val="18"/>
                <w:szCs w:val="18"/>
              </w:rPr>
            </w:pPr>
            <w:r>
              <w:rPr>
                <w:rFonts w:eastAsia="微软雅黑" w:cs="宋体"/>
                <w:bCs/>
                <w:kern w:val="0"/>
                <w:sz w:val="18"/>
                <w:szCs w:val="18"/>
              </w:rPr>
              <w:t xml:space="preserve">12:00-13:00 </w:t>
            </w:r>
            <w:r>
              <w:rPr>
                <w:rFonts w:hint="eastAsia" w:eastAsia="微软雅黑" w:cs="宋体"/>
                <w:bCs/>
                <w:kern w:val="0"/>
                <w:sz w:val="18"/>
                <w:szCs w:val="18"/>
              </w:rPr>
              <w:t>午餐</w:t>
            </w:r>
            <w:r>
              <w:rPr>
                <w:rFonts w:eastAsia="微软雅黑" w:cs="宋体"/>
                <w:bCs/>
                <w:kern w:val="0"/>
                <w:sz w:val="18"/>
                <w:szCs w:val="18"/>
              </w:rPr>
              <w:t xml:space="preserve"> Luncheon</w:t>
            </w:r>
          </w:p>
        </w:tc>
      </w:tr>
      <w:tr>
        <w:tblPrEx>
          <w:tblCellMar>
            <w:top w:w="0" w:type="dxa"/>
            <w:left w:w="108" w:type="dxa"/>
            <w:bottom w:w="0" w:type="dxa"/>
            <w:right w:w="108" w:type="dxa"/>
          </w:tblCellMar>
        </w:tblPrEx>
        <w:trPr>
          <w:trHeight w:val="70" w:hRule="atLeast"/>
          <w:jc w:val="center"/>
        </w:trPr>
        <w:tc>
          <w:tcPr>
            <w:tcW w:w="5341" w:type="dxa"/>
          </w:tcPr>
          <w:p>
            <w:pPr>
              <w:pStyle w:val="21"/>
              <w:numPr>
                <w:ilvl w:val="0"/>
                <w:numId w:val="3"/>
              </w:numPr>
              <w:ind w:firstLineChars="0"/>
              <w:rPr>
                <w:rFonts w:eastAsia="微软雅黑" w:cs="宋体"/>
                <w:bCs/>
                <w:kern w:val="0"/>
                <w:sz w:val="18"/>
                <w:szCs w:val="18"/>
              </w:rPr>
            </w:pPr>
            <w:r>
              <w:rPr>
                <w:rFonts w:eastAsia="微软雅黑" w:cs="宋体"/>
                <w:bCs/>
                <w:kern w:val="0"/>
                <w:sz w:val="18"/>
                <w:szCs w:val="18"/>
              </w:rPr>
              <w:t xml:space="preserve">09:00-10:30 </w:t>
            </w:r>
            <w:r>
              <w:rPr>
                <w:rFonts w:hint="eastAsia" w:eastAsia="微软雅黑" w:cs="宋体"/>
                <w:bCs/>
                <w:kern w:val="0"/>
                <w:sz w:val="18"/>
                <w:szCs w:val="18"/>
              </w:rPr>
              <w:t>培训</w:t>
            </w:r>
            <w:r>
              <w:rPr>
                <w:rFonts w:eastAsia="微软雅黑" w:cs="宋体"/>
                <w:bCs/>
                <w:kern w:val="0"/>
                <w:sz w:val="18"/>
                <w:szCs w:val="18"/>
              </w:rPr>
              <w:t xml:space="preserve"> Training</w:t>
            </w:r>
          </w:p>
        </w:tc>
        <w:tc>
          <w:tcPr>
            <w:tcW w:w="5341" w:type="dxa"/>
          </w:tcPr>
          <w:p>
            <w:pPr>
              <w:pStyle w:val="21"/>
              <w:numPr>
                <w:ilvl w:val="0"/>
                <w:numId w:val="4"/>
              </w:numPr>
              <w:ind w:firstLineChars="0"/>
              <w:rPr>
                <w:rFonts w:eastAsia="微软雅黑" w:cs="宋体"/>
                <w:bCs/>
                <w:kern w:val="0"/>
                <w:sz w:val="18"/>
                <w:szCs w:val="18"/>
              </w:rPr>
            </w:pPr>
            <w:r>
              <w:rPr>
                <w:rFonts w:eastAsia="微软雅黑" w:cs="宋体"/>
                <w:bCs/>
                <w:kern w:val="0"/>
                <w:sz w:val="18"/>
                <w:szCs w:val="18"/>
              </w:rPr>
              <w:t xml:space="preserve">13:00-15:30 </w:t>
            </w:r>
            <w:r>
              <w:rPr>
                <w:rFonts w:hint="eastAsia" w:eastAsia="微软雅黑" w:cs="宋体"/>
                <w:bCs/>
                <w:kern w:val="0"/>
                <w:sz w:val="18"/>
                <w:szCs w:val="18"/>
              </w:rPr>
              <w:t>培训</w:t>
            </w:r>
            <w:r>
              <w:rPr>
                <w:rFonts w:eastAsia="微软雅黑" w:cs="宋体"/>
                <w:bCs/>
                <w:kern w:val="0"/>
                <w:sz w:val="18"/>
                <w:szCs w:val="18"/>
              </w:rPr>
              <w:t xml:space="preserve"> Training</w:t>
            </w:r>
          </w:p>
        </w:tc>
      </w:tr>
      <w:tr>
        <w:tblPrEx>
          <w:tblCellMar>
            <w:top w:w="0" w:type="dxa"/>
            <w:left w:w="108" w:type="dxa"/>
            <w:bottom w:w="0" w:type="dxa"/>
            <w:right w:w="108" w:type="dxa"/>
          </w:tblCellMar>
        </w:tblPrEx>
        <w:trPr>
          <w:trHeight w:val="70" w:hRule="atLeast"/>
          <w:jc w:val="center"/>
        </w:trPr>
        <w:tc>
          <w:tcPr>
            <w:tcW w:w="5341" w:type="dxa"/>
          </w:tcPr>
          <w:p>
            <w:pPr>
              <w:pStyle w:val="21"/>
              <w:numPr>
                <w:ilvl w:val="0"/>
                <w:numId w:val="3"/>
              </w:numPr>
              <w:ind w:firstLineChars="0"/>
              <w:rPr>
                <w:rFonts w:eastAsia="微软雅黑" w:cs="宋体"/>
                <w:bCs/>
                <w:kern w:val="0"/>
                <w:sz w:val="18"/>
                <w:szCs w:val="18"/>
              </w:rPr>
            </w:pPr>
            <w:r>
              <w:rPr>
                <w:rFonts w:eastAsia="微软雅黑" w:cs="宋体"/>
                <w:bCs/>
                <w:kern w:val="0"/>
                <w:sz w:val="18"/>
                <w:szCs w:val="18"/>
              </w:rPr>
              <w:t xml:space="preserve">10:30-10:40 </w:t>
            </w:r>
            <w:r>
              <w:rPr>
                <w:rFonts w:hint="eastAsia" w:eastAsia="微软雅黑" w:cs="宋体"/>
                <w:bCs/>
                <w:kern w:val="0"/>
                <w:sz w:val="18"/>
                <w:szCs w:val="18"/>
              </w:rPr>
              <w:t>茶歇</w:t>
            </w:r>
            <w:r>
              <w:rPr>
                <w:rFonts w:eastAsia="微软雅黑" w:cs="宋体"/>
                <w:bCs/>
                <w:kern w:val="0"/>
                <w:sz w:val="18"/>
                <w:szCs w:val="18"/>
              </w:rPr>
              <w:t xml:space="preserve"> Coffee Break</w:t>
            </w:r>
          </w:p>
        </w:tc>
        <w:tc>
          <w:tcPr>
            <w:tcW w:w="5341" w:type="dxa"/>
          </w:tcPr>
          <w:p>
            <w:pPr>
              <w:pStyle w:val="21"/>
              <w:numPr>
                <w:ilvl w:val="0"/>
                <w:numId w:val="4"/>
              </w:numPr>
              <w:ind w:firstLineChars="0"/>
              <w:rPr>
                <w:rFonts w:eastAsia="微软雅黑" w:cs="宋体"/>
                <w:bCs/>
                <w:kern w:val="0"/>
                <w:sz w:val="18"/>
                <w:szCs w:val="18"/>
              </w:rPr>
            </w:pPr>
            <w:r>
              <w:rPr>
                <w:rFonts w:eastAsia="微软雅黑" w:cs="宋体"/>
                <w:bCs/>
                <w:kern w:val="0"/>
                <w:sz w:val="18"/>
                <w:szCs w:val="18"/>
              </w:rPr>
              <w:t xml:space="preserve">15:30-15:45 </w:t>
            </w:r>
            <w:r>
              <w:rPr>
                <w:rFonts w:hint="eastAsia" w:eastAsia="微软雅黑" w:cs="宋体"/>
                <w:bCs/>
                <w:kern w:val="0"/>
                <w:sz w:val="18"/>
                <w:szCs w:val="18"/>
              </w:rPr>
              <w:t>茶歇</w:t>
            </w:r>
            <w:r>
              <w:rPr>
                <w:rFonts w:eastAsia="微软雅黑" w:cs="宋体"/>
                <w:bCs/>
                <w:kern w:val="0"/>
                <w:sz w:val="18"/>
                <w:szCs w:val="18"/>
              </w:rPr>
              <w:t xml:space="preserve"> Coffee Break</w:t>
            </w:r>
          </w:p>
        </w:tc>
      </w:tr>
      <w:tr>
        <w:tblPrEx>
          <w:tblCellMar>
            <w:top w:w="0" w:type="dxa"/>
            <w:left w:w="108" w:type="dxa"/>
            <w:bottom w:w="0" w:type="dxa"/>
            <w:right w:w="108" w:type="dxa"/>
          </w:tblCellMar>
        </w:tblPrEx>
        <w:trPr>
          <w:trHeight w:val="70" w:hRule="atLeast"/>
          <w:jc w:val="center"/>
        </w:trPr>
        <w:tc>
          <w:tcPr>
            <w:tcW w:w="5341" w:type="dxa"/>
          </w:tcPr>
          <w:p>
            <w:pPr>
              <w:pStyle w:val="21"/>
              <w:numPr>
                <w:ilvl w:val="0"/>
                <w:numId w:val="3"/>
              </w:numPr>
              <w:ind w:firstLineChars="0"/>
              <w:rPr>
                <w:rFonts w:eastAsia="微软雅黑" w:cs="宋体"/>
                <w:bCs/>
                <w:kern w:val="0"/>
                <w:sz w:val="18"/>
                <w:szCs w:val="18"/>
              </w:rPr>
            </w:pPr>
            <w:r>
              <w:rPr>
                <w:rFonts w:eastAsia="微软雅黑" w:cs="宋体"/>
                <w:bCs/>
                <w:kern w:val="0"/>
                <w:sz w:val="18"/>
                <w:szCs w:val="18"/>
              </w:rPr>
              <w:t xml:space="preserve">10:40-12:00 </w:t>
            </w:r>
            <w:r>
              <w:rPr>
                <w:rFonts w:hint="eastAsia" w:eastAsia="微软雅黑" w:cs="宋体"/>
                <w:bCs/>
                <w:kern w:val="0"/>
                <w:sz w:val="18"/>
                <w:szCs w:val="18"/>
              </w:rPr>
              <w:t>培训</w:t>
            </w:r>
            <w:r>
              <w:rPr>
                <w:rFonts w:eastAsia="微软雅黑" w:cs="宋体"/>
                <w:bCs/>
                <w:kern w:val="0"/>
                <w:sz w:val="18"/>
                <w:szCs w:val="18"/>
              </w:rPr>
              <w:t xml:space="preserve"> Training</w:t>
            </w:r>
          </w:p>
        </w:tc>
        <w:tc>
          <w:tcPr>
            <w:tcW w:w="5341" w:type="dxa"/>
          </w:tcPr>
          <w:p>
            <w:pPr>
              <w:pStyle w:val="21"/>
              <w:numPr>
                <w:ilvl w:val="0"/>
                <w:numId w:val="4"/>
              </w:numPr>
              <w:ind w:firstLineChars="0"/>
              <w:rPr>
                <w:rFonts w:eastAsia="微软雅黑" w:cs="宋体"/>
                <w:bCs/>
                <w:kern w:val="0"/>
                <w:sz w:val="18"/>
                <w:szCs w:val="18"/>
              </w:rPr>
            </w:pPr>
            <w:r>
              <w:rPr>
                <w:rFonts w:eastAsia="微软雅黑" w:cs="宋体"/>
                <w:bCs/>
                <w:kern w:val="0"/>
                <w:sz w:val="18"/>
                <w:szCs w:val="18"/>
              </w:rPr>
              <w:t xml:space="preserve">15:45-16:30 </w:t>
            </w:r>
            <w:r>
              <w:rPr>
                <w:rFonts w:hint="eastAsia" w:eastAsia="微软雅黑" w:cs="宋体"/>
                <w:bCs/>
                <w:kern w:val="0"/>
                <w:sz w:val="18"/>
                <w:szCs w:val="18"/>
              </w:rPr>
              <w:t>结束</w:t>
            </w:r>
            <w:r>
              <w:rPr>
                <w:rFonts w:eastAsia="微软雅黑" w:cs="宋体"/>
                <w:bCs/>
                <w:kern w:val="0"/>
                <w:sz w:val="18"/>
                <w:szCs w:val="18"/>
              </w:rPr>
              <w:t>Training end</w:t>
            </w:r>
          </w:p>
        </w:tc>
      </w:tr>
    </w:tbl>
    <w:p>
      <w:pPr>
        <w:rPr>
          <w:rFonts w:eastAsia="微软雅黑" w:cs="宋体"/>
          <w:bCs/>
          <w:kern w:val="0"/>
          <w:sz w:val="18"/>
          <w:szCs w:val="18"/>
        </w:rPr>
      </w:pPr>
    </w:p>
    <w:p>
      <w:pPr>
        <w:numPr>
          <w:ilvl w:val="0"/>
          <w:numId w:val="2"/>
        </w:numPr>
        <w:tabs>
          <w:tab w:val="left" w:pos="360"/>
        </w:tabs>
        <w:ind w:left="284" w:hanging="284"/>
        <w:rPr>
          <w:rFonts w:eastAsia="微软雅黑" w:cs="宋体"/>
          <w:b/>
          <w:bCs/>
          <w:color w:val="0070C0"/>
          <w:kern w:val="0"/>
          <w:sz w:val="24"/>
          <w:szCs w:val="24"/>
        </w:rPr>
      </w:pPr>
      <w:r>
        <w:rPr>
          <w:rFonts w:hint="eastAsia" w:eastAsia="微软雅黑" w:cs="宋体"/>
          <w:b/>
          <w:bCs/>
          <w:color w:val="0070C0"/>
          <w:kern w:val="0"/>
          <w:sz w:val="24"/>
          <w:szCs w:val="24"/>
        </w:rPr>
        <w:t>概述</w:t>
      </w:r>
      <w:r>
        <w:rPr>
          <w:rFonts w:eastAsia="微软雅黑" w:cs="宋体"/>
          <w:b/>
          <w:bCs/>
          <w:color w:val="0070C0"/>
          <w:kern w:val="0"/>
          <w:sz w:val="24"/>
          <w:szCs w:val="24"/>
        </w:rPr>
        <w:t>/Overview</w:t>
      </w:r>
    </w:p>
    <w:p>
      <w:pPr>
        <w:rPr>
          <w:rFonts w:eastAsia="微软雅黑"/>
          <w:b/>
          <w:kern w:val="0"/>
          <w:szCs w:val="20"/>
        </w:rPr>
      </w:pPr>
      <w:r>
        <w:rPr>
          <w:rFonts w:hint="eastAsia" w:eastAsia="微软雅黑"/>
          <w:b/>
          <w:kern w:val="0"/>
          <w:szCs w:val="20"/>
        </w:rPr>
        <w:t>课程背景：</w:t>
      </w:r>
    </w:p>
    <w:p>
      <w:pPr>
        <w:ind w:firstLine="360" w:firstLineChars="200"/>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“管理是管人，管人是管心”</w:t>
      </w:r>
    </w:p>
    <w:p>
      <w:pPr>
        <w:ind w:firstLine="360" w:firstLineChars="200"/>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美国前管理协会会长赫尔雷格尔教授等人所著的权威著作《组织行为学》一书指出：“二十一世纪管理学的趋势是心理学化”。</w:t>
      </w:r>
    </w:p>
    <w:p>
      <w:pPr>
        <w:ind w:firstLine="360" w:firstLineChars="200"/>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面对当下激烈的人才市场竞争、面对严峻的市场环境所造成的团队士气管理上的挑战，面对常见的员工的“五低”现象：“忠诚度低、责任感低、耐挫力低、能力低，还眼高手低”，我们需要“update”——升级换代我们的员工激励与团队管理的“新策略”和“新方法“。</w:t>
      </w:r>
    </w:p>
    <w:p>
      <w:pPr>
        <w:ind w:firstLine="360" w:firstLineChars="200"/>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透过本次课程，我们会帮助企业的经理人学习和运用简单、神奇的后现代心理学技术，“洞察”——员工言行背后的心理活动和心理规律，找到员工的深层心理动力，从而能够对员工进行“精准激励”，并运用最新心理学团体引导技术，快速升级团队对“赢”的渴望，帮助管理者实现在团队管理上的新突破。</w:t>
      </w:r>
    </w:p>
    <w:p>
      <w:pPr>
        <w:ind w:firstLine="360" w:firstLineChars="200"/>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与过去传统的《员工激励》课程不同的是，我们非常注重管理者对员工内在心理体验的影响。我们帮助企业管理者运用现代的心理科学的成果，带领管理者进入员工的“心理世界”，并帮助他们找到激发员工心理动力的钥匙，从而透过员工的“自我推动”、“自我赋能”来实现员工个人以及团队的激励和管理。</w:t>
      </w:r>
    </w:p>
    <w:p>
      <w:pPr>
        <w:rPr>
          <w:rFonts w:ascii="微软雅黑" w:hAnsi="微软雅黑" w:eastAsia="微软雅黑" w:cs="宋体"/>
          <w:bCs/>
          <w:kern w:val="0"/>
          <w:sz w:val="18"/>
          <w:szCs w:val="18"/>
        </w:rPr>
      </w:pPr>
    </w:p>
    <w:p>
      <w:pPr>
        <w:rPr>
          <w:rFonts w:ascii="微软雅黑" w:hAnsi="微软雅黑" w:eastAsia="微软雅黑" w:cs="宋体"/>
          <w:b/>
          <w:kern w:val="0"/>
          <w:szCs w:val="21"/>
        </w:rPr>
      </w:pPr>
      <w:r>
        <w:rPr>
          <w:rFonts w:hint="eastAsia" w:ascii="微软雅黑" w:hAnsi="微软雅黑" w:eastAsia="微软雅黑" w:cs="宋体"/>
          <w:b/>
          <w:kern w:val="0"/>
          <w:szCs w:val="21"/>
        </w:rPr>
        <w:t>课程收益：</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学员参加完本培训之后，能够运用以下心理技术法来管理和激励员工：</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1.</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掌握三阶段洞察法-破解员工行为背后的心理密码</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2.</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能够运用洞察和心理沟通四步法转化和激励员工的负面情绪和行为</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3.</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懂得员工工作激情的来源——内在心理动力的“飞机”模型图</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4.</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能够根据对员工的心理洞察更精准的使用相应的激励方法和策略</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5.</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学会评估与使用“三角色法”扭转困难情境下团队的士气低落</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6.</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懂得使用凝聚与点燃团队激情的“团体心理动力的四要素”</w:t>
      </w:r>
    </w:p>
    <w:p>
      <w:pPr>
        <w:rPr>
          <w:rFonts w:ascii="微软雅黑" w:hAnsi="微软雅黑" w:eastAsia="微软雅黑" w:cs="宋体"/>
          <w:bCs/>
          <w:kern w:val="0"/>
          <w:sz w:val="18"/>
          <w:szCs w:val="18"/>
        </w:rPr>
      </w:pPr>
    </w:p>
    <w:p>
      <w:pPr>
        <w:rPr>
          <w:rFonts w:ascii="微软雅黑" w:hAnsi="微软雅黑" w:eastAsia="微软雅黑" w:cs="宋体"/>
          <w:b/>
          <w:kern w:val="0"/>
          <w:szCs w:val="21"/>
        </w:rPr>
      </w:pPr>
      <w:r>
        <w:rPr>
          <w:rFonts w:hint="eastAsia" w:ascii="微软雅黑" w:hAnsi="微软雅黑" w:eastAsia="微软雅黑" w:cs="宋体"/>
          <w:b/>
          <w:kern w:val="0"/>
          <w:szCs w:val="21"/>
        </w:rPr>
        <w:t>课程特色：</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1.</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注重课前的调查和课后的辅导落地：让培训成为解决管理问题，达成管理目标的工具</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2.</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在情境中学习：模拟真实管理情境，采用案例式教学，充分调动员工的学习研究热情</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3.</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采用学员为中心的引导式、教练式的培训方式，使学员在深度体验中获得感悟和领会</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4.</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老师经过多年的心理学和管理实践，研究总结出的方法和步骤高度精炼和具有实用性</w:t>
      </w:r>
    </w:p>
    <w:p>
      <w:pPr>
        <w:rPr>
          <w:rFonts w:ascii="微软雅黑" w:hAnsi="微软雅黑" w:eastAsia="微软雅黑" w:cs="宋体"/>
          <w:bCs/>
          <w:kern w:val="0"/>
          <w:sz w:val="18"/>
          <w:szCs w:val="18"/>
        </w:rPr>
      </w:pPr>
    </w:p>
    <w:p>
      <w:pPr>
        <w:rPr>
          <w:rFonts w:ascii="微软雅黑" w:hAnsi="微软雅黑" w:eastAsia="微软雅黑" w:cs="宋体"/>
          <w:b/>
          <w:kern w:val="0"/>
          <w:szCs w:val="21"/>
        </w:rPr>
      </w:pPr>
      <w:r>
        <w:rPr>
          <w:rFonts w:hint="eastAsia" w:ascii="微软雅黑" w:hAnsi="微软雅黑" w:eastAsia="微软雅黑" w:cs="宋体"/>
          <w:b/>
          <w:kern w:val="0"/>
          <w:szCs w:val="21"/>
        </w:rPr>
        <w:t>课程形式：</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1.</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小班授课</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2.</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采用讲授、小组讨论、教练式培训</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3.</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案例分析、角色扮演、体验式训练</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4.</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心理测验、启发式、互动式教学</w:t>
      </w:r>
    </w:p>
    <w:p>
      <w:pPr>
        <w:rPr>
          <w:rFonts w:ascii="微软雅黑" w:hAnsi="微软雅黑" w:eastAsia="微软雅黑" w:cs="宋体"/>
          <w:bCs/>
          <w:kern w:val="0"/>
          <w:sz w:val="18"/>
          <w:szCs w:val="18"/>
        </w:rPr>
      </w:pPr>
    </w:p>
    <w:p>
      <w:pPr>
        <w:rPr>
          <w:rFonts w:ascii="微软雅黑" w:hAnsi="微软雅黑" w:eastAsia="微软雅黑" w:cs="宋体"/>
          <w:b/>
          <w:kern w:val="0"/>
          <w:szCs w:val="21"/>
        </w:rPr>
      </w:pPr>
      <w:r>
        <w:rPr>
          <w:rFonts w:hint="eastAsia" w:ascii="微软雅黑" w:hAnsi="微软雅黑" w:eastAsia="微软雅黑" w:cs="宋体"/>
          <w:b/>
          <w:kern w:val="0"/>
          <w:szCs w:val="21"/>
        </w:rPr>
        <w:t>课程对象：</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1.</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企业中高层管理者</w:t>
      </w:r>
    </w:p>
    <w:p>
      <w:pPr>
        <w:rPr>
          <w:rFonts w:ascii="微软雅黑" w:hAnsi="微软雅黑" w:eastAsia="微软雅黑" w:cs="宋体"/>
          <w:bCs/>
          <w:kern w:val="0"/>
          <w:sz w:val="18"/>
          <w:szCs w:val="18"/>
        </w:rPr>
      </w:pPr>
      <w:r>
        <w:rPr>
          <w:rFonts w:hint="eastAsia" w:ascii="微软雅黑" w:hAnsi="微软雅黑" w:eastAsia="微软雅黑" w:cs="宋体"/>
          <w:bCs/>
          <w:kern w:val="0"/>
          <w:sz w:val="18"/>
          <w:szCs w:val="18"/>
        </w:rPr>
        <w:t>2.</w:t>
      </w:r>
      <w:r>
        <w:rPr>
          <w:rFonts w:hint="eastAsia" w:ascii="微软雅黑" w:hAnsi="微软雅黑" w:eastAsia="微软雅黑" w:cs="宋体"/>
          <w:bCs/>
          <w:kern w:val="0"/>
          <w:sz w:val="18"/>
          <w:szCs w:val="18"/>
        </w:rPr>
        <w:tab/>
      </w:r>
      <w:r>
        <w:rPr>
          <w:rFonts w:hint="eastAsia" w:ascii="微软雅黑" w:hAnsi="微软雅黑" w:eastAsia="微软雅黑" w:cs="宋体"/>
          <w:bCs/>
          <w:kern w:val="0"/>
          <w:sz w:val="18"/>
          <w:szCs w:val="18"/>
        </w:rPr>
        <w:t>HR部门相关从业者（总监、经理、主管、员工关系等）</w:t>
      </w:r>
    </w:p>
    <w:p>
      <w:pPr>
        <w:rPr>
          <w:rFonts w:ascii="微软雅黑" w:hAnsi="微软雅黑" w:eastAsia="微软雅黑" w:cs="宋体"/>
          <w:bCs/>
          <w:kern w:val="0"/>
          <w:sz w:val="18"/>
          <w:szCs w:val="18"/>
        </w:rPr>
      </w:pPr>
    </w:p>
    <w:p>
      <w:pPr>
        <w:numPr>
          <w:ilvl w:val="0"/>
          <w:numId w:val="2"/>
        </w:numPr>
        <w:tabs>
          <w:tab w:val="left" w:pos="360"/>
        </w:tabs>
        <w:ind w:left="284" w:hanging="284"/>
        <w:rPr>
          <w:rFonts w:eastAsia="微软雅黑" w:cs="宋体"/>
          <w:b/>
          <w:bCs/>
          <w:color w:val="0070C0"/>
          <w:kern w:val="0"/>
          <w:sz w:val="24"/>
          <w:szCs w:val="24"/>
        </w:rPr>
      </w:pPr>
      <w:r>
        <w:rPr>
          <w:rFonts w:hint="eastAsia" w:eastAsia="微软雅黑" w:cs="宋体"/>
          <w:b/>
          <w:bCs/>
          <w:color w:val="0070C0"/>
          <w:kern w:val="0"/>
          <w:sz w:val="24"/>
          <w:szCs w:val="24"/>
        </w:rPr>
        <w:t>活动纲要</w:t>
      </w:r>
      <w:r>
        <w:rPr>
          <w:rFonts w:eastAsia="微软雅黑" w:cs="宋体"/>
          <w:b/>
          <w:bCs/>
          <w:color w:val="0070C0"/>
          <w:kern w:val="0"/>
          <w:sz w:val="24"/>
          <w:szCs w:val="24"/>
        </w:rPr>
        <w:t>/Outline</w:t>
      </w:r>
    </w:p>
    <w:tbl>
      <w:tblPr>
        <w:tblStyle w:val="8"/>
        <w:tblW w:w="10682" w:type="dxa"/>
        <w:tblInd w:w="0" w:type="dxa"/>
        <w:tblBorders>
          <w:top w:val="single" w:color="A6A6A6" w:sz="4" w:space="0"/>
          <w:left w:val="none" w:color="auto" w:sz="0" w:space="0"/>
          <w:bottom w:val="single" w:color="A6A6A6" w:sz="4" w:space="0"/>
          <w:right w:val="none" w:color="auto" w:sz="0" w:space="0"/>
          <w:insideH w:val="none" w:color="auto" w:sz="0" w:space="0"/>
          <w:insideV w:val="single" w:color="A6A6A6" w:sz="4" w:space="0"/>
        </w:tblBorders>
        <w:tblLayout w:type="fixed"/>
        <w:tblCellMar>
          <w:top w:w="0" w:type="dxa"/>
          <w:left w:w="108" w:type="dxa"/>
          <w:bottom w:w="0" w:type="dxa"/>
          <w:right w:w="108" w:type="dxa"/>
        </w:tblCellMar>
      </w:tblPr>
      <w:tblGrid>
        <w:gridCol w:w="5341"/>
        <w:gridCol w:w="5341"/>
      </w:tblGrid>
      <w:tr>
        <w:tblPrEx>
          <w:tblBorders>
            <w:top w:val="single" w:color="A6A6A6" w:sz="4" w:space="0"/>
            <w:left w:val="none" w:color="auto" w:sz="0" w:space="0"/>
            <w:bottom w:val="single" w:color="A6A6A6" w:sz="4" w:space="0"/>
            <w:right w:val="none" w:color="auto" w:sz="0" w:space="0"/>
            <w:insideH w:val="none" w:color="auto" w:sz="0" w:space="0"/>
            <w:insideV w:val="single" w:color="A6A6A6" w:sz="4" w:space="0"/>
          </w:tblBorders>
        </w:tblPrEx>
        <w:tc>
          <w:tcPr>
            <w:tcW w:w="5341" w:type="dxa"/>
            <w:tcBorders>
              <w:top w:val="single" w:color="A6A6A6" w:sz="4" w:space="0"/>
              <w:bottom w:val="single" w:color="A6A6A6" w:sz="4" w:space="0"/>
            </w:tcBorders>
            <w:shd w:val="clear" w:color="auto" w:fill="F2F2F2"/>
          </w:tcPr>
          <w:p>
            <w:pPr>
              <w:pStyle w:val="26"/>
              <w:snapToGrid w:val="0"/>
              <w:rPr>
                <w:rFonts w:eastAsia="微软雅黑"/>
                <w:b/>
                <w:bCs/>
                <w:sz w:val="18"/>
                <w:szCs w:val="20"/>
              </w:rPr>
            </w:pPr>
            <w:r>
              <w:rPr>
                <w:rFonts w:hint="eastAsia" w:eastAsia="微软雅黑"/>
                <w:b/>
                <w:bCs/>
                <w:sz w:val="20"/>
              </w:rPr>
              <w:t>破冰和开场</w:t>
            </w:r>
            <w:r>
              <w:rPr>
                <w:rFonts w:hint="eastAsia" w:eastAsia="微软雅黑"/>
                <w:b/>
                <w:bCs/>
                <w:sz w:val="18"/>
                <w:szCs w:val="20"/>
              </w:rPr>
              <w:tab/>
            </w:r>
            <w:r>
              <w:rPr>
                <w:rFonts w:hint="eastAsia" w:eastAsia="微软雅黑"/>
                <w:b/>
                <w:bCs/>
                <w:sz w:val="18"/>
                <w:szCs w:val="20"/>
              </w:rPr>
              <w:tab/>
            </w:r>
            <w:r>
              <w:rPr>
                <w:rFonts w:hint="eastAsia" w:eastAsia="微软雅黑"/>
                <w:b/>
                <w:bCs/>
                <w:sz w:val="18"/>
                <w:szCs w:val="20"/>
              </w:rPr>
              <w:tab/>
            </w:r>
          </w:p>
          <w:p>
            <w:pPr>
              <w:pStyle w:val="26"/>
              <w:snapToGrid w:val="0"/>
              <w:rPr>
                <w:rFonts w:eastAsia="微软雅黑"/>
                <w:sz w:val="18"/>
                <w:szCs w:val="20"/>
              </w:rPr>
            </w:pPr>
            <w:r>
              <w:rPr>
                <w:rFonts w:hint="eastAsia" w:eastAsia="微软雅黑"/>
                <w:sz w:val="18"/>
                <w:szCs w:val="20"/>
              </w:rPr>
              <w:t>1.</w:t>
            </w:r>
            <w:r>
              <w:rPr>
                <w:rFonts w:eastAsia="微软雅黑"/>
                <w:sz w:val="18"/>
                <w:szCs w:val="20"/>
              </w:rPr>
              <w:t xml:space="preserve"> </w:t>
            </w:r>
            <w:r>
              <w:rPr>
                <w:rFonts w:hint="eastAsia" w:eastAsia="微软雅黑"/>
                <w:sz w:val="18"/>
                <w:szCs w:val="20"/>
              </w:rPr>
              <w:t>破冰游戏：使学员快速和全身心投入到课程中来</w:t>
            </w:r>
          </w:p>
          <w:p>
            <w:pPr>
              <w:pStyle w:val="26"/>
              <w:snapToGrid w:val="0"/>
              <w:rPr>
                <w:rFonts w:eastAsia="微软雅黑"/>
                <w:sz w:val="18"/>
                <w:szCs w:val="20"/>
              </w:rPr>
            </w:pPr>
            <w:r>
              <w:rPr>
                <w:rFonts w:hint="eastAsia" w:eastAsia="微软雅黑"/>
                <w:sz w:val="18"/>
                <w:szCs w:val="20"/>
              </w:rPr>
              <w:t>2.</w:t>
            </w:r>
            <w:r>
              <w:rPr>
                <w:rFonts w:eastAsia="微软雅黑"/>
                <w:sz w:val="18"/>
                <w:szCs w:val="20"/>
              </w:rPr>
              <w:t xml:space="preserve"> </w:t>
            </w:r>
            <w:r>
              <w:rPr>
                <w:rFonts w:hint="eastAsia" w:eastAsia="微软雅黑"/>
                <w:sz w:val="18"/>
                <w:szCs w:val="20"/>
              </w:rPr>
              <w:t>在新形势下：员工的心理激励与团队管理越来越重要</w:t>
            </w:r>
          </w:p>
          <w:p>
            <w:pPr>
              <w:pStyle w:val="26"/>
              <w:snapToGrid w:val="0"/>
              <w:rPr>
                <w:rFonts w:eastAsia="微软雅黑"/>
                <w:sz w:val="18"/>
                <w:szCs w:val="20"/>
              </w:rPr>
            </w:pPr>
            <w:r>
              <w:rPr>
                <w:rFonts w:hint="eastAsia" w:eastAsia="微软雅黑"/>
                <w:sz w:val="18"/>
                <w:szCs w:val="20"/>
              </w:rPr>
              <w:t>3.</w:t>
            </w:r>
            <w:r>
              <w:rPr>
                <w:rFonts w:eastAsia="微软雅黑"/>
                <w:sz w:val="18"/>
                <w:szCs w:val="20"/>
              </w:rPr>
              <w:t xml:space="preserve"> </w:t>
            </w:r>
            <w:r>
              <w:rPr>
                <w:rFonts w:hint="eastAsia" w:eastAsia="微软雅黑"/>
                <w:sz w:val="18"/>
                <w:szCs w:val="20"/>
              </w:rPr>
              <w:t>管理激励新方法的研究：最新第五代激励理论的结论</w:t>
            </w:r>
          </w:p>
          <w:p>
            <w:pPr>
              <w:pStyle w:val="26"/>
              <w:snapToGrid w:val="0"/>
              <w:rPr>
                <w:rFonts w:eastAsia="微软雅黑"/>
                <w:sz w:val="18"/>
                <w:szCs w:val="20"/>
              </w:rPr>
            </w:pPr>
            <w:r>
              <w:rPr>
                <w:rFonts w:hint="eastAsia" w:eastAsia="微软雅黑"/>
                <w:sz w:val="18"/>
                <w:szCs w:val="20"/>
              </w:rPr>
              <w:t>4.</w:t>
            </w:r>
            <w:r>
              <w:rPr>
                <w:rFonts w:eastAsia="微软雅黑"/>
                <w:sz w:val="18"/>
                <w:szCs w:val="20"/>
              </w:rPr>
              <w:t xml:space="preserve"> </w:t>
            </w:r>
            <w:r>
              <w:rPr>
                <w:rFonts w:hint="eastAsia" w:eastAsia="微软雅黑"/>
                <w:sz w:val="18"/>
                <w:szCs w:val="20"/>
              </w:rPr>
              <w:t>概述后现代的心理技术在员工激励和团队管理当中可以起到的关键作用</w:t>
            </w:r>
          </w:p>
          <w:p>
            <w:pPr>
              <w:pStyle w:val="26"/>
              <w:snapToGrid w:val="0"/>
              <w:rPr>
                <w:rFonts w:eastAsia="微软雅黑"/>
                <w:sz w:val="18"/>
                <w:szCs w:val="20"/>
              </w:rPr>
            </w:pPr>
          </w:p>
          <w:p>
            <w:pPr>
              <w:pStyle w:val="26"/>
              <w:snapToGrid w:val="0"/>
              <w:rPr>
                <w:rFonts w:eastAsia="微软雅黑"/>
                <w:b/>
                <w:bCs/>
                <w:sz w:val="18"/>
                <w:szCs w:val="20"/>
              </w:rPr>
            </w:pPr>
            <w:r>
              <w:rPr>
                <w:rFonts w:hint="eastAsia" w:eastAsia="微软雅黑"/>
                <w:b/>
                <w:bCs/>
                <w:sz w:val="20"/>
              </w:rPr>
              <w:t>模块一：学习洞察员工言行背后的心理活动</w:t>
            </w:r>
            <w:r>
              <w:rPr>
                <w:rFonts w:hint="eastAsia" w:eastAsia="微软雅黑"/>
                <w:b/>
                <w:bCs/>
                <w:sz w:val="16"/>
                <w:szCs w:val="18"/>
              </w:rPr>
              <w:tab/>
            </w:r>
            <w:r>
              <w:rPr>
                <w:rFonts w:hint="eastAsia" w:eastAsia="微软雅黑"/>
                <w:b/>
                <w:bCs/>
                <w:sz w:val="18"/>
                <w:szCs w:val="20"/>
              </w:rPr>
              <w:tab/>
            </w:r>
            <w:r>
              <w:rPr>
                <w:rFonts w:hint="eastAsia" w:eastAsia="微软雅黑"/>
                <w:b/>
                <w:bCs/>
                <w:sz w:val="18"/>
                <w:szCs w:val="20"/>
              </w:rPr>
              <w:tab/>
            </w:r>
          </w:p>
          <w:p>
            <w:pPr>
              <w:pStyle w:val="26"/>
              <w:snapToGrid w:val="0"/>
              <w:rPr>
                <w:rFonts w:eastAsia="微软雅黑"/>
                <w:sz w:val="18"/>
                <w:szCs w:val="20"/>
              </w:rPr>
            </w:pPr>
            <w:r>
              <w:rPr>
                <w:rFonts w:hint="eastAsia" w:eastAsia="微软雅黑"/>
                <w:sz w:val="18"/>
                <w:szCs w:val="20"/>
              </w:rPr>
              <w:t>1.</w:t>
            </w:r>
            <w:r>
              <w:rPr>
                <w:rFonts w:eastAsia="微软雅黑"/>
                <w:sz w:val="18"/>
                <w:szCs w:val="20"/>
              </w:rPr>
              <w:t xml:space="preserve"> </w:t>
            </w:r>
            <w:r>
              <w:rPr>
                <w:rFonts w:hint="eastAsia" w:eastAsia="微软雅黑"/>
                <w:sz w:val="18"/>
                <w:szCs w:val="20"/>
              </w:rPr>
              <w:t>当下管理当中常见的七种管理困境</w:t>
            </w:r>
          </w:p>
          <w:p>
            <w:pPr>
              <w:pStyle w:val="26"/>
              <w:snapToGrid w:val="0"/>
              <w:rPr>
                <w:rFonts w:eastAsia="微软雅黑"/>
                <w:sz w:val="18"/>
                <w:szCs w:val="20"/>
              </w:rPr>
            </w:pPr>
            <w:r>
              <w:rPr>
                <w:rFonts w:hint="eastAsia" w:eastAsia="微软雅黑"/>
                <w:sz w:val="18"/>
                <w:szCs w:val="20"/>
              </w:rPr>
              <w:t>2.</w:t>
            </w:r>
            <w:r>
              <w:rPr>
                <w:rFonts w:eastAsia="微软雅黑"/>
                <w:sz w:val="18"/>
                <w:szCs w:val="20"/>
              </w:rPr>
              <w:t xml:space="preserve"> </w:t>
            </w:r>
            <w:r>
              <w:rPr>
                <w:rFonts w:hint="eastAsia" w:eastAsia="微软雅黑"/>
                <w:sz w:val="18"/>
                <w:szCs w:val="20"/>
              </w:rPr>
              <w:t>典型案例学习：员工为什么“缺乏工作动力”？</w:t>
            </w:r>
          </w:p>
          <w:p>
            <w:pPr>
              <w:pStyle w:val="26"/>
              <w:snapToGrid w:val="0"/>
              <w:rPr>
                <w:rFonts w:eastAsia="微软雅黑"/>
                <w:sz w:val="18"/>
                <w:szCs w:val="20"/>
              </w:rPr>
            </w:pPr>
            <w:r>
              <w:rPr>
                <w:rFonts w:hint="eastAsia" w:eastAsia="微软雅黑"/>
                <w:sz w:val="18"/>
                <w:szCs w:val="20"/>
              </w:rPr>
              <w:t>3.</w:t>
            </w:r>
            <w:r>
              <w:rPr>
                <w:rFonts w:eastAsia="微软雅黑"/>
                <w:sz w:val="18"/>
                <w:szCs w:val="20"/>
              </w:rPr>
              <w:t xml:space="preserve"> </w:t>
            </w:r>
            <w:r>
              <w:rPr>
                <w:rFonts w:hint="eastAsia" w:eastAsia="微软雅黑"/>
                <w:sz w:val="18"/>
                <w:szCs w:val="20"/>
              </w:rPr>
              <w:t>学点心理学：员工内在心理活动的三阶段“冰山图”</w:t>
            </w:r>
          </w:p>
          <w:p>
            <w:pPr>
              <w:pStyle w:val="26"/>
              <w:snapToGrid w:val="0"/>
              <w:rPr>
                <w:rFonts w:eastAsia="微软雅黑"/>
                <w:sz w:val="18"/>
                <w:szCs w:val="20"/>
              </w:rPr>
            </w:pPr>
            <w:r>
              <w:rPr>
                <w:rFonts w:hint="eastAsia" w:eastAsia="微软雅黑"/>
                <w:sz w:val="18"/>
                <w:szCs w:val="20"/>
              </w:rPr>
              <w:t>4.</w:t>
            </w:r>
            <w:r>
              <w:rPr>
                <w:rFonts w:eastAsia="微软雅黑"/>
                <w:sz w:val="18"/>
                <w:szCs w:val="20"/>
              </w:rPr>
              <w:t xml:space="preserve"> </w:t>
            </w:r>
            <w:r>
              <w:rPr>
                <w:rFonts w:hint="eastAsia" w:eastAsia="微软雅黑"/>
                <w:sz w:val="18"/>
                <w:szCs w:val="20"/>
              </w:rPr>
              <w:t>看懂和理解典型的七种员工的“心理防御机制”言行</w:t>
            </w:r>
          </w:p>
          <w:p>
            <w:pPr>
              <w:pStyle w:val="26"/>
              <w:snapToGrid w:val="0"/>
              <w:rPr>
                <w:rFonts w:eastAsia="微软雅黑"/>
                <w:sz w:val="18"/>
                <w:szCs w:val="20"/>
              </w:rPr>
            </w:pPr>
            <w:r>
              <w:rPr>
                <w:rFonts w:hint="eastAsia" w:eastAsia="微软雅黑"/>
                <w:sz w:val="18"/>
                <w:szCs w:val="20"/>
              </w:rPr>
              <w:t>5.</w:t>
            </w:r>
            <w:r>
              <w:rPr>
                <w:rFonts w:eastAsia="微软雅黑"/>
                <w:sz w:val="18"/>
                <w:szCs w:val="20"/>
              </w:rPr>
              <w:t xml:space="preserve"> </w:t>
            </w:r>
            <w:r>
              <w:rPr>
                <w:rFonts w:hint="eastAsia" w:eastAsia="微软雅黑"/>
                <w:sz w:val="18"/>
                <w:szCs w:val="20"/>
              </w:rPr>
              <w:t>学习重点：突破心理防御，建立开放与信任的关系两个关键</w:t>
            </w:r>
          </w:p>
          <w:p>
            <w:pPr>
              <w:pStyle w:val="26"/>
              <w:snapToGrid w:val="0"/>
              <w:rPr>
                <w:rFonts w:eastAsia="微软雅黑"/>
                <w:sz w:val="18"/>
                <w:szCs w:val="20"/>
              </w:rPr>
            </w:pPr>
            <w:r>
              <w:rPr>
                <w:rFonts w:hint="eastAsia" w:eastAsia="微软雅黑"/>
                <w:sz w:val="18"/>
                <w:szCs w:val="20"/>
              </w:rPr>
              <w:t>6.</w:t>
            </w:r>
            <w:r>
              <w:rPr>
                <w:rFonts w:eastAsia="微软雅黑"/>
                <w:sz w:val="18"/>
                <w:szCs w:val="20"/>
              </w:rPr>
              <w:t xml:space="preserve"> </w:t>
            </w:r>
            <w:r>
              <w:rPr>
                <w:rFonts w:hint="eastAsia" w:eastAsia="微软雅黑"/>
                <w:sz w:val="18"/>
                <w:szCs w:val="20"/>
              </w:rPr>
              <w:t>职场典型案例的洞察练习和激励方法研讨</w:t>
            </w:r>
          </w:p>
          <w:p>
            <w:pPr>
              <w:pStyle w:val="26"/>
              <w:snapToGrid w:val="0"/>
              <w:rPr>
                <w:rFonts w:eastAsia="微软雅黑"/>
                <w:sz w:val="18"/>
                <w:szCs w:val="20"/>
              </w:rPr>
            </w:pPr>
          </w:p>
          <w:p>
            <w:pPr>
              <w:pStyle w:val="26"/>
              <w:snapToGrid w:val="0"/>
              <w:rPr>
                <w:rFonts w:eastAsia="微软雅黑"/>
                <w:b/>
                <w:bCs/>
                <w:sz w:val="20"/>
              </w:rPr>
            </w:pPr>
            <w:r>
              <w:rPr>
                <w:rFonts w:hint="eastAsia" w:eastAsia="微软雅黑"/>
                <w:b/>
                <w:bCs/>
                <w:sz w:val="20"/>
              </w:rPr>
              <w:t>模块二：员工心理动力的来源是实现精准激励的关键</w:t>
            </w:r>
          </w:p>
          <w:p>
            <w:pPr>
              <w:pStyle w:val="26"/>
              <w:snapToGrid w:val="0"/>
              <w:rPr>
                <w:rFonts w:eastAsia="微软雅黑"/>
                <w:sz w:val="18"/>
                <w:szCs w:val="20"/>
              </w:rPr>
            </w:pPr>
            <w:r>
              <w:rPr>
                <w:rFonts w:hint="eastAsia" w:eastAsia="微软雅黑"/>
                <w:sz w:val="18"/>
                <w:szCs w:val="20"/>
              </w:rPr>
              <w:t>1.</w:t>
            </w:r>
            <w:r>
              <w:rPr>
                <w:rFonts w:eastAsia="微软雅黑"/>
                <w:sz w:val="18"/>
                <w:szCs w:val="20"/>
              </w:rPr>
              <w:t xml:space="preserve"> </w:t>
            </w:r>
            <w:r>
              <w:rPr>
                <w:rFonts w:hint="eastAsia" w:eastAsia="微软雅黑"/>
                <w:sz w:val="18"/>
                <w:szCs w:val="20"/>
              </w:rPr>
              <w:t>案例学习：“员工抱怨工资不涨、工作却更辛苦了“如何激励？</w:t>
            </w:r>
          </w:p>
          <w:p>
            <w:pPr>
              <w:pStyle w:val="26"/>
              <w:snapToGrid w:val="0"/>
              <w:rPr>
                <w:rFonts w:eastAsia="微软雅黑"/>
                <w:sz w:val="18"/>
                <w:szCs w:val="20"/>
              </w:rPr>
            </w:pPr>
            <w:r>
              <w:rPr>
                <w:rFonts w:hint="eastAsia" w:eastAsia="微软雅黑"/>
                <w:sz w:val="18"/>
                <w:szCs w:val="20"/>
              </w:rPr>
              <w:t>2.</w:t>
            </w:r>
            <w:r>
              <w:rPr>
                <w:rFonts w:eastAsia="微软雅黑"/>
                <w:sz w:val="18"/>
                <w:szCs w:val="20"/>
              </w:rPr>
              <w:t xml:space="preserve"> </w:t>
            </w:r>
            <w:r>
              <w:rPr>
                <w:rFonts w:hint="eastAsia" w:eastAsia="微软雅黑"/>
                <w:sz w:val="18"/>
                <w:szCs w:val="20"/>
              </w:rPr>
              <w:t>“解读“员工六种典型情绪背后对管理者的深层心理需求</w:t>
            </w:r>
          </w:p>
          <w:p>
            <w:pPr>
              <w:pStyle w:val="26"/>
              <w:snapToGrid w:val="0"/>
              <w:rPr>
                <w:rFonts w:eastAsia="微软雅黑"/>
                <w:sz w:val="18"/>
                <w:szCs w:val="20"/>
              </w:rPr>
            </w:pPr>
            <w:r>
              <w:rPr>
                <w:rFonts w:hint="eastAsia" w:eastAsia="微软雅黑"/>
                <w:sz w:val="18"/>
                <w:szCs w:val="20"/>
              </w:rPr>
              <w:t>3.</w:t>
            </w:r>
            <w:r>
              <w:rPr>
                <w:rFonts w:eastAsia="微软雅黑"/>
                <w:sz w:val="18"/>
                <w:szCs w:val="20"/>
              </w:rPr>
              <w:t xml:space="preserve"> </w:t>
            </w:r>
            <w:r>
              <w:rPr>
                <w:rFonts w:hint="eastAsia" w:eastAsia="微软雅黑"/>
                <w:sz w:val="18"/>
                <w:szCs w:val="20"/>
              </w:rPr>
              <w:t>掌握员工心理的窗口——画画：“员工情绪地图“</w:t>
            </w:r>
          </w:p>
          <w:p>
            <w:pPr>
              <w:pStyle w:val="26"/>
              <w:snapToGrid w:val="0"/>
              <w:rPr>
                <w:rFonts w:eastAsia="微软雅黑"/>
                <w:sz w:val="18"/>
                <w:szCs w:val="20"/>
              </w:rPr>
            </w:pPr>
            <w:r>
              <w:rPr>
                <w:rFonts w:hint="eastAsia" w:eastAsia="微软雅黑"/>
                <w:sz w:val="18"/>
                <w:szCs w:val="20"/>
              </w:rPr>
              <w:t>4.</w:t>
            </w:r>
            <w:r>
              <w:rPr>
                <w:rFonts w:eastAsia="微软雅黑"/>
                <w:sz w:val="18"/>
                <w:szCs w:val="20"/>
              </w:rPr>
              <w:t xml:space="preserve"> </w:t>
            </w:r>
            <w:r>
              <w:rPr>
                <w:rFonts w:hint="eastAsia" w:eastAsia="微软雅黑"/>
                <w:sz w:val="18"/>
                <w:szCs w:val="20"/>
              </w:rPr>
              <w:t>学习使用心理撬动四步法沟通转化员工的负面情绪和激励正面行为</w:t>
            </w:r>
          </w:p>
          <w:p>
            <w:pPr>
              <w:pStyle w:val="26"/>
              <w:snapToGrid w:val="0"/>
              <w:rPr>
                <w:rFonts w:eastAsia="微软雅黑"/>
                <w:sz w:val="18"/>
                <w:szCs w:val="20"/>
              </w:rPr>
            </w:pPr>
            <w:r>
              <w:rPr>
                <w:rFonts w:hint="eastAsia" w:eastAsia="微软雅黑"/>
                <w:sz w:val="18"/>
                <w:szCs w:val="20"/>
              </w:rPr>
              <w:t>5.</w:t>
            </w:r>
            <w:r>
              <w:rPr>
                <w:rFonts w:eastAsia="微软雅黑"/>
                <w:sz w:val="18"/>
                <w:szCs w:val="20"/>
              </w:rPr>
              <w:t xml:space="preserve"> </w:t>
            </w:r>
            <w:r>
              <w:rPr>
                <w:rFonts w:hint="eastAsia" w:eastAsia="微软雅黑"/>
                <w:sz w:val="18"/>
                <w:szCs w:val="20"/>
              </w:rPr>
              <w:t>心理沟通四步法的分解小练习</w:t>
            </w:r>
          </w:p>
          <w:p>
            <w:pPr>
              <w:pStyle w:val="26"/>
              <w:snapToGrid w:val="0"/>
              <w:rPr>
                <w:rFonts w:eastAsia="微软雅黑"/>
                <w:sz w:val="18"/>
                <w:szCs w:val="20"/>
              </w:rPr>
            </w:pPr>
            <w:r>
              <w:rPr>
                <w:rFonts w:hint="eastAsia" w:eastAsia="微软雅黑"/>
                <w:sz w:val="18"/>
                <w:szCs w:val="20"/>
              </w:rPr>
              <w:t>6.</w:t>
            </w:r>
            <w:r>
              <w:rPr>
                <w:rFonts w:eastAsia="微软雅黑"/>
                <w:sz w:val="18"/>
                <w:szCs w:val="20"/>
              </w:rPr>
              <w:t xml:space="preserve"> </w:t>
            </w:r>
            <w:r>
              <w:rPr>
                <w:rFonts w:hint="eastAsia" w:eastAsia="微软雅黑"/>
                <w:sz w:val="18"/>
                <w:szCs w:val="20"/>
              </w:rPr>
              <w:t>真实案例演练：角色扮演PK竞赛</w:t>
            </w:r>
          </w:p>
          <w:p>
            <w:pPr>
              <w:pStyle w:val="26"/>
              <w:snapToGrid w:val="0"/>
              <w:rPr>
                <w:rFonts w:eastAsia="微软雅黑"/>
                <w:sz w:val="18"/>
                <w:szCs w:val="20"/>
              </w:rPr>
            </w:pPr>
            <w:r>
              <w:rPr>
                <w:rFonts w:eastAsia="微软雅黑"/>
                <w:sz w:val="18"/>
                <w:szCs w:val="20"/>
              </w:rPr>
              <w:tab/>
            </w:r>
            <w:r>
              <w:rPr>
                <w:rFonts w:eastAsia="微软雅黑"/>
                <w:sz w:val="18"/>
                <w:szCs w:val="20"/>
              </w:rPr>
              <w:tab/>
            </w:r>
            <w:r>
              <w:rPr>
                <w:rFonts w:eastAsia="微软雅黑"/>
                <w:sz w:val="18"/>
                <w:szCs w:val="20"/>
              </w:rPr>
              <w:tab/>
            </w:r>
          </w:p>
          <w:p>
            <w:pPr>
              <w:pStyle w:val="26"/>
              <w:snapToGrid w:val="0"/>
              <w:rPr>
                <w:rFonts w:eastAsia="微软雅黑"/>
                <w:b/>
                <w:bCs/>
                <w:sz w:val="20"/>
              </w:rPr>
            </w:pPr>
            <w:r>
              <w:rPr>
                <w:rFonts w:hint="eastAsia" w:eastAsia="微软雅黑"/>
                <w:b/>
                <w:bCs/>
                <w:sz w:val="20"/>
              </w:rPr>
              <w:t>模块三：运用员工内在心理动力的“飞机”模型图激励员工</w:t>
            </w:r>
          </w:p>
          <w:p>
            <w:pPr>
              <w:pStyle w:val="26"/>
              <w:snapToGrid w:val="0"/>
              <w:rPr>
                <w:rFonts w:eastAsia="微软雅黑"/>
                <w:sz w:val="18"/>
                <w:szCs w:val="20"/>
              </w:rPr>
            </w:pPr>
            <w:r>
              <w:rPr>
                <w:rFonts w:hint="eastAsia" w:eastAsia="微软雅黑"/>
                <w:sz w:val="18"/>
                <w:szCs w:val="20"/>
              </w:rPr>
              <w:t>1.</w:t>
            </w:r>
            <w:r>
              <w:rPr>
                <w:rFonts w:eastAsia="微软雅黑"/>
                <w:sz w:val="18"/>
                <w:szCs w:val="20"/>
              </w:rPr>
              <w:t xml:space="preserve"> </w:t>
            </w:r>
            <w:r>
              <w:rPr>
                <w:rFonts w:hint="eastAsia" w:eastAsia="微软雅黑"/>
                <w:sz w:val="18"/>
                <w:szCs w:val="20"/>
              </w:rPr>
              <w:t>引导活动：采访游戏——什么最能激励你？</w:t>
            </w:r>
          </w:p>
          <w:p>
            <w:pPr>
              <w:pStyle w:val="26"/>
              <w:snapToGrid w:val="0"/>
              <w:rPr>
                <w:rFonts w:eastAsia="微软雅黑"/>
                <w:sz w:val="18"/>
                <w:szCs w:val="20"/>
              </w:rPr>
            </w:pPr>
            <w:r>
              <w:rPr>
                <w:rFonts w:hint="eastAsia" w:eastAsia="微软雅黑"/>
                <w:sz w:val="18"/>
                <w:szCs w:val="20"/>
              </w:rPr>
              <w:t>2.</w:t>
            </w:r>
            <w:r>
              <w:rPr>
                <w:rFonts w:eastAsia="微软雅黑"/>
                <w:sz w:val="18"/>
                <w:szCs w:val="20"/>
              </w:rPr>
              <w:t xml:space="preserve"> </w:t>
            </w:r>
            <w:r>
              <w:rPr>
                <w:rFonts w:hint="eastAsia" w:eastAsia="微软雅黑"/>
                <w:sz w:val="18"/>
                <w:szCs w:val="20"/>
              </w:rPr>
              <w:t>学习：职场心理动力“飞机模型“图</w:t>
            </w:r>
          </w:p>
          <w:p>
            <w:pPr>
              <w:pStyle w:val="26"/>
              <w:snapToGrid w:val="0"/>
              <w:rPr>
                <w:rFonts w:eastAsia="微软雅黑"/>
                <w:sz w:val="18"/>
                <w:szCs w:val="20"/>
              </w:rPr>
            </w:pPr>
            <w:r>
              <w:rPr>
                <w:rFonts w:hint="eastAsia" w:eastAsia="微软雅黑"/>
                <w:sz w:val="18"/>
                <w:szCs w:val="20"/>
              </w:rPr>
              <w:t>3.</w:t>
            </w:r>
            <w:r>
              <w:rPr>
                <w:rFonts w:eastAsia="微软雅黑"/>
                <w:sz w:val="18"/>
                <w:szCs w:val="20"/>
              </w:rPr>
              <w:t xml:space="preserve"> </w:t>
            </w:r>
            <w:r>
              <w:rPr>
                <w:rFonts w:hint="eastAsia" w:eastAsia="微软雅黑"/>
                <w:sz w:val="18"/>
                <w:szCs w:val="20"/>
              </w:rPr>
              <w:t>掌握心理激励的沟通四维方向“贡献/目标/需求/优势“</w:t>
            </w:r>
          </w:p>
          <w:p>
            <w:pPr>
              <w:pStyle w:val="26"/>
              <w:snapToGrid w:val="0"/>
              <w:rPr>
                <w:rFonts w:eastAsia="微软雅黑"/>
                <w:sz w:val="18"/>
                <w:szCs w:val="20"/>
              </w:rPr>
            </w:pPr>
            <w:r>
              <w:rPr>
                <w:rFonts w:hint="eastAsia" w:eastAsia="微软雅黑"/>
                <w:sz w:val="18"/>
                <w:szCs w:val="20"/>
              </w:rPr>
              <w:t>4.</w:t>
            </w:r>
            <w:r>
              <w:rPr>
                <w:rFonts w:eastAsia="微软雅黑"/>
                <w:sz w:val="18"/>
                <w:szCs w:val="20"/>
              </w:rPr>
              <w:t xml:space="preserve"> </w:t>
            </w:r>
            <w:r>
              <w:rPr>
                <w:rFonts w:hint="eastAsia" w:eastAsia="微软雅黑"/>
                <w:sz w:val="18"/>
                <w:szCs w:val="20"/>
              </w:rPr>
              <w:t xml:space="preserve">分解练习四维员工激励话术 </w:t>
            </w:r>
          </w:p>
          <w:p>
            <w:pPr>
              <w:pStyle w:val="26"/>
              <w:snapToGrid w:val="0"/>
              <w:rPr>
                <w:rFonts w:eastAsia="微软雅黑"/>
                <w:sz w:val="18"/>
                <w:szCs w:val="20"/>
              </w:rPr>
            </w:pPr>
            <w:r>
              <w:rPr>
                <w:rFonts w:hint="eastAsia" w:eastAsia="微软雅黑"/>
                <w:sz w:val="18"/>
                <w:szCs w:val="20"/>
              </w:rPr>
              <w:t>5.</w:t>
            </w:r>
            <w:r>
              <w:rPr>
                <w:rFonts w:eastAsia="微软雅黑"/>
                <w:sz w:val="18"/>
                <w:szCs w:val="20"/>
              </w:rPr>
              <w:t xml:space="preserve"> </w:t>
            </w:r>
            <w:r>
              <w:rPr>
                <w:rFonts w:hint="eastAsia" w:eastAsia="微软雅黑"/>
                <w:sz w:val="18"/>
                <w:szCs w:val="20"/>
              </w:rPr>
              <w:t>画出：年轻员工、中年员工、老员工的典型“飞机图“</w:t>
            </w:r>
          </w:p>
          <w:p>
            <w:pPr>
              <w:pStyle w:val="26"/>
              <w:snapToGrid w:val="0"/>
              <w:rPr>
                <w:rFonts w:eastAsia="微软雅黑"/>
                <w:sz w:val="18"/>
                <w:szCs w:val="20"/>
              </w:rPr>
            </w:pPr>
            <w:r>
              <w:rPr>
                <w:rFonts w:hint="eastAsia" w:eastAsia="微软雅黑"/>
                <w:sz w:val="18"/>
                <w:szCs w:val="20"/>
              </w:rPr>
              <w:t>6.</w:t>
            </w:r>
            <w:r>
              <w:rPr>
                <w:rFonts w:eastAsia="微软雅黑"/>
                <w:sz w:val="18"/>
                <w:szCs w:val="20"/>
              </w:rPr>
              <w:t xml:space="preserve"> </w:t>
            </w:r>
            <w:r>
              <w:rPr>
                <w:rFonts w:hint="eastAsia" w:eastAsia="微软雅黑"/>
                <w:sz w:val="18"/>
                <w:szCs w:val="20"/>
              </w:rPr>
              <w:t>学习根据对员工的心理洞察更精准的使用相应的激励方法和话术</w:t>
            </w:r>
          </w:p>
          <w:p>
            <w:pPr>
              <w:pStyle w:val="26"/>
              <w:snapToGrid w:val="0"/>
              <w:rPr>
                <w:rFonts w:eastAsia="微软雅黑"/>
                <w:sz w:val="18"/>
                <w:szCs w:val="20"/>
              </w:rPr>
            </w:pPr>
            <w:r>
              <w:rPr>
                <w:rFonts w:hint="eastAsia" w:eastAsia="微软雅黑"/>
                <w:sz w:val="18"/>
                <w:szCs w:val="20"/>
              </w:rPr>
              <w:t>7.</w:t>
            </w:r>
            <w:r>
              <w:rPr>
                <w:rFonts w:eastAsia="微软雅黑"/>
                <w:sz w:val="18"/>
                <w:szCs w:val="20"/>
              </w:rPr>
              <w:t xml:space="preserve"> </w:t>
            </w:r>
            <w:r>
              <w:rPr>
                <w:rFonts w:hint="eastAsia" w:eastAsia="微软雅黑"/>
                <w:sz w:val="18"/>
                <w:szCs w:val="20"/>
              </w:rPr>
              <w:t>小组分享与讨论：我们当下的工作中如何使用这些方法和策略？</w:t>
            </w:r>
          </w:p>
        </w:tc>
        <w:tc>
          <w:tcPr>
            <w:tcW w:w="5341" w:type="dxa"/>
            <w:tcBorders>
              <w:top w:val="single" w:color="A6A6A6" w:sz="4" w:space="0"/>
              <w:bottom w:val="single" w:color="A6A6A6" w:sz="4" w:space="0"/>
            </w:tcBorders>
            <w:shd w:val="clear" w:color="auto" w:fill="F2F2F2"/>
          </w:tcPr>
          <w:p>
            <w:pPr>
              <w:pStyle w:val="26"/>
              <w:snapToGrid w:val="0"/>
              <w:rPr>
                <w:rFonts w:eastAsia="微软雅黑"/>
                <w:b/>
                <w:bCs/>
                <w:sz w:val="18"/>
                <w:szCs w:val="20"/>
              </w:rPr>
            </w:pPr>
            <w:r>
              <w:rPr>
                <w:rFonts w:hint="eastAsia" w:eastAsia="微软雅黑"/>
                <w:b/>
                <w:bCs/>
                <w:sz w:val="20"/>
              </w:rPr>
              <w:t>模块四：”扭转困难情境下团队的士气低落的“三角色法</w:t>
            </w:r>
            <w:r>
              <w:rPr>
                <w:rFonts w:hint="eastAsia" w:eastAsia="微软雅黑"/>
                <w:b/>
                <w:bCs/>
                <w:sz w:val="16"/>
                <w:szCs w:val="18"/>
              </w:rPr>
              <w:tab/>
            </w:r>
            <w:r>
              <w:rPr>
                <w:rFonts w:hint="eastAsia" w:eastAsia="微软雅黑"/>
                <w:b/>
                <w:bCs/>
                <w:sz w:val="18"/>
                <w:szCs w:val="20"/>
              </w:rPr>
              <w:tab/>
            </w:r>
          </w:p>
          <w:p>
            <w:pPr>
              <w:pStyle w:val="26"/>
              <w:snapToGrid w:val="0"/>
              <w:rPr>
                <w:rFonts w:eastAsia="微软雅黑"/>
                <w:sz w:val="18"/>
                <w:szCs w:val="20"/>
              </w:rPr>
            </w:pPr>
            <w:r>
              <w:rPr>
                <w:rFonts w:hint="eastAsia" w:eastAsia="微软雅黑"/>
                <w:sz w:val="18"/>
                <w:szCs w:val="20"/>
              </w:rPr>
              <w:t>1.</w:t>
            </w:r>
            <w:r>
              <w:rPr>
                <w:rFonts w:eastAsia="微软雅黑"/>
                <w:sz w:val="18"/>
                <w:szCs w:val="20"/>
              </w:rPr>
              <w:t xml:space="preserve"> </w:t>
            </w:r>
            <w:r>
              <w:rPr>
                <w:rFonts w:hint="eastAsia" w:eastAsia="微软雅黑"/>
                <w:sz w:val="18"/>
                <w:szCs w:val="20"/>
              </w:rPr>
              <w:t>团队士气低气压的工作表现与不良影响</w:t>
            </w:r>
          </w:p>
          <w:p>
            <w:pPr>
              <w:pStyle w:val="26"/>
              <w:snapToGrid w:val="0"/>
              <w:rPr>
                <w:rFonts w:eastAsia="微软雅黑"/>
                <w:sz w:val="18"/>
                <w:szCs w:val="20"/>
              </w:rPr>
            </w:pPr>
            <w:r>
              <w:rPr>
                <w:rFonts w:hint="eastAsia" w:eastAsia="微软雅黑"/>
                <w:sz w:val="18"/>
                <w:szCs w:val="20"/>
              </w:rPr>
              <w:t>2.</w:t>
            </w:r>
            <w:r>
              <w:rPr>
                <w:rFonts w:eastAsia="微软雅黑"/>
                <w:sz w:val="18"/>
                <w:szCs w:val="20"/>
              </w:rPr>
              <w:t xml:space="preserve"> </w:t>
            </w:r>
            <w:r>
              <w:rPr>
                <w:rFonts w:hint="eastAsia" w:eastAsia="微软雅黑"/>
                <w:sz w:val="18"/>
                <w:szCs w:val="20"/>
              </w:rPr>
              <w:t>团队士气低落时管理者的最常见的六个误区</w:t>
            </w:r>
          </w:p>
          <w:p>
            <w:pPr>
              <w:pStyle w:val="26"/>
              <w:snapToGrid w:val="0"/>
              <w:rPr>
                <w:rFonts w:eastAsia="微软雅黑"/>
                <w:sz w:val="18"/>
                <w:szCs w:val="20"/>
              </w:rPr>
            </w:pPr>
            <w:r>
              <w:rPr>
                <w:rFonts w:hint="eastAsia" w:eastAsia="微软雅黑"/>
                <w:sz w:val="18"/>
                <w:szCs w:val="20"/>
              </w:rPr>
              <w:t>3.</w:t>
            </w:r>
            <w:r>
              <w:rPr>
                <w:rFonts w:eastAsia="微软雅黑"/>
                <w:sz w:val="18"/>
                <w:szCs w:val="20"/>
              </w:rPr>
              <w:t xml:space="preserve"> </w:t>
            </w:r>
            <w:r>
              <w:rPr>
                <w:rFonts w:hint="eastAsia" w:eastAsia="微软雅黑"/>
                <w:sz w:val="18"/>
                <w:szCs w:val="20"/>
              </w:rPr>
              <w:t>懂得评估困境或压力下的“团队心理的三个阶段“</w:t>
            </w:r>
          </w:p>
          <w:p>
            <w:pPr>
              <w:pStyle w:val="26"/>
              <w:snapToGrid w:val="0"/>
              <w:rPr>
                <w:rFonts w:eastAsia="微软雅黑"/>
                <w:sz w:val="18"/>
                <w:szCs w:val="20"/>
              </w:rPr>
            </w:pPr>
            <w:r>
              <w:rPr>
                <w:rFonts w:hint="eastAsia" w:eastAsia="微软雅黑"/>
                <w:sz w:val="18"/>
                <w:szCs w:val="20"/>
              </w:rPr>
              <w:t>4.</w:t>
            </w:r>
            <w:r>
              <w:rPr>
                <w:rFonts w:eastAsia="微软雅黑"/>
                <w:sz w:val="18"/>
                <w:szCs w:val="20"/>
              </w:rPr>
              <w:t xml:space="preserve"> </w:t>
            </w:r>
            <w:r>
              <w:rPr>
                <w:rFonts w:hint="eastAsia" w:eastAsia="微软雅黑"/>
                <w:sz w:val="18"/>
                <w:szCs w:val="20"/>
              </w:rPr>
              <w:t>运用三角色“包容者“”促动者“”教练者“帮助团体化压力为动力</w:t>
            </w:r>
          </w:p>
          <w:p>
            <w:pPr>
              <w:pStyle w:val="26"/>
              <w:snapToGrid w:val="0"/>
              <w:rPr>
                <w:rFonts w:eastAsia="微软雅黑"/>
                <w:sz w:val="18"/>
                <w:szCs w:val="20"/>
              </w:rPr>
            </w:pPr>
            <w:r>
              <w:rPr>
                <w:rFonts w:hint="eastAsia" w:eastAsia="微软雅黑"/>
                <w:sz w:val="18"/>
                <w:szCs w:val="20"/>
              </w:rPr>
              <w:t>5.</w:t>
            </w:r>
            <w:r>
              <w:rPr>
                <w:rFonts w:eastAsia="微软雅黑"/>
                <w:sz w:val="18"/>
                <w:szCs w:val="20"/>
              </w:rPr>
              <w:t xml:space="preserve"> </w:t>
            </w:r>
            <w:r>
              <w:rPr>
                <w:rFonts w:hint="eastAsia" w:eastAsia="微软雅黑"/>
                <w:sz w:val="18"/>
                <w:szCs w:val="20"/>
              </w:rPr>
              <w:t>学习和掌握三种角色的核心句型及九种话术</w:t>
            </w:r>
          </w:p>
          <w:p>
            <w:pPr>
              <w:pStyle w:val="26"/>
              <w:snapToGrid w:val="0"/>
              <w:rPr>
                <w:rFonts w:eastAsia="微软雅黑"/>
                <w:sz w:val="18"/>
                <w:szCs w:val="20"/>
              </w:rPr>
            </w:pPr>
            <w:r>
              <w:rPr>
                <w:rFonts w:hint="eastAsia" w:eastAsia="微软雅黑"/>
                <w:sz w:val="18"/>
                <w:szCs w:val="20"/>
              </w:rPr>
              <w:t>6.</w:t>
            </w:r>
            <w:r>
              <w:rPr>
                <w:rFonts w:eastAsia="微软雅黑"/>
                <w:sz w:val="18"/>
                <w:szCs w:val="20"/>
              </w:rPr>
              <w:t xml:space="preserve"> </w:t>
            </w:r>
            <w:r>
              <w:rPr>
                <w:rFonts w:hint="eastAsia" w:eastAsia="微软雅黑"/>
                <w:sz w:val="18"/>
                <w:szCs w:val="20"/>
              </w:rPr>
              <w:t>典型团队管理困境案例的分析研讨与演练</w:t>
            </w:r>
          </w:p>
          <w:p>
            <w:pPr>
              <w:pStyle w:val="26"/>
              <w:snapToGrid w:val="0"/>
              <w:rPr>
                <w:rFonts w:eastAsia="微软雅黑"/>
                <w:sz w:val="18"/>
                <w:szCs w:val="20"/>
              </w:rPr>
            </w:pPr>
          </w:p>
          <w:p>
            <w:pPr>
              <w:pStyle w:val="26"/>
              <w:snapToGrid w:val="0"/>
              <w:rPr>
                <w:rFonts w:eastAsia="微软雅黑"/>
                <w:b/>
                <w:bCs/>
                <w:sz w:val="18"/>
                <w:szCs w:val="20"/>
              </w:rPr>
            </w:pPr>
            <w:r>
              <w:rPr>
                <w:rFonts w:hint="eastAsia" w:eastAsia="微软雅黑"/>
                <w:b/>
                <w:bCs/>
                <w:sz w:val="20"/>
              </w:rPr>
              <w:t>模块五：掌握点燃团队激情的“团体动力促发的四个要素</w:t>
            </w:r>
            <w:r>
              <w:rPr>
                <w:rFonts w:hint="eastAsia" w:eastAsia="微软雅黑"/>
                <w:b/>
                <w:bCs/>
                <w:szCs w:val="22"/>
              </w:rPr>
              <w:t>”</w:t>
            </w:r>
            <w:r>
              <w:rPr>
                <w:rFonts w:hint="eastAsia" w:eastAsia="微软雅黑"/>
                <w:b/>
                <w:bCs/>
                <w:sz w:val="18"/>
                <w:szCs w:val="20"/>
              </w:rPr>
              <w:t xml:space="preserve"> </w:t>
            </w:r>
          </w:p>
          <w:p>
            <w:pPr>
              <w:pStyle w:val="26"/>
              <w:snapToGrid w:val="0"/>
              <w:rPr>
                <w:rFonts w:eastAsia="微软雅黑"/>
                <w:sz w:val="18"/>
                <w:szCs w:val="20"/>
              </w:rPr>
            </w:pPr>
            <w:r>
              <w:rPr>
                <w:rFonts w:hint="eastAsia" w:eastAsia="微软雅黑"/>
                <w:sz w:val="18"/>
                <w:szCs w:val="20"/>
              </w:rPr>
              <w:t>1.</w:t>
            </w:r>
            <w:r>
              <w:rPr>
                <w:rFonts w:eastAsia="微软雅黑"/>
                <w:sz w:val="18"/>
                <w:szCs w:val="20"/>
              </w:rPr>
              <w:t xml:space="preserve"> </w:t>
            </w:r>
            <w:r>
              <w:rPr>
                <w:rFonts w:hint="eastAsia" w:eastAsia="微软雅黑"/>
                <w:sz w:val="18"/>
                <w:szCs w:val="20"/>
              </w:rPr>
              <w:t>案例学习：员工对团队的心理期望？</w:t>
            </w:r>
          </w:p>
          <w:p>
            <w:pPr>
              <w:pStyle w:val="26"/>
              <w:snapToGrid w:val="0"/>
              <w:rPr>
                <w:rFonts w:eastAsia="微软雅黑"/>
                <w:sz w:val="18"/>
                <w:szCs w:val="20"/>
              </w:rPr>
            </w:pPr>
            <w:r>
              <w:rPr>
                <w:rFonts w:hint="eastAsia" w:eastAsia="微软雅黑"/>
                <w:sz w:val="18"/>
                <w:szCs w:val="20"/>
              </w:rPr>
              <w:t>2.</w:t>
            </w:r>
            <w:r>
              <w:rPr>
                <w:rFonts w:eastAsia="微软雅黑"/>
                <w:sz w:val="18"/>
                <w:szCs w:val="20"/>
              </w:rPr>
              <w:t xml:space="preserve"> </w:t>
            </w:r>
            <w:r>
              <w:rPr>
                <w:rFonts w:hint="eastAsia" w:eastAsia="微软雅黑"/>
                <w:sz w:val="18"/>
                <w:szCs w:val="20"/>
              </w:rPr>
              <w:t>学点团体心理学：建立相互支持和高度默契团队的关键四要素</w:t>
            </w:r>
          </w:p>
          <w:p>
            <w:pPr>
              <w:pStyle w:val="26"/>
              <w:snapToGrid w:val="0"/>
              <w:rPr>
                <w:rFonts w:eastAsia="微软雅黑"/>
                <w:sz w:val="18"/>
                <w:szCs w:val="20"/>
              </w:rPr>
            </w:pPr>
            <w:r>
              <w:rPr>
                <w:rFonts w:hint="eastAsia" w:eastAsia="微软雅黑"/>
                <w:sz w:val="18"/>
                <w:szCs w:val="20"/>
              </w:rPr>
              <w:t>3.</w:t>
            </w:r>
            <w:r>
              <w:rPr>
                <w:rFonts w:eastAsia="微软雅黑"/>
                <w:sz w:val="18"/>
                <w:szCs w:val="20"/>
              </w:rPr>
              <w:t xml:space="preserve"> </w:t>
            </w:r>
            <w:r>
              <w:rPr>
                <w:rFonts w:hint="eastAsia" w:eastAsia="微软雅黑"/>
                <w:sz w:val="18"/>
                <w:szCs w:val="20"/>
              </w:rPr>
              <w:t>练习四素：赢/欣赏/梦想/关怀</w:t>
            </w:r>
          </w:p>
          <w:p>
            <w:pPr>
              <w:pStyle w:val="26"/>
              <w:snapToGrid w:val="0"/>
              <w:rPr>
                <w:rFonts w:eastAsia="微软雅黑"/>
                <w:sz w:val="18"/>
                <w:szCs w:val="20"/>
              </w:rPr>
            </w:pPr>
            <w:r>
              <w:rPr>
                <w:rFonts w:hint="eastAsia" w:eastAsia="微软雅黑"/>
                <w:sz w:val="18"/>
                <w:szCs w:val="20"/>
              </w:rPr>
              <w:t>4.</w:t>
            </w:r>
            <w:r>
              <w:rPr>
                <w:rFonts w:eastAsia="微软雅黑"/>
                <w:sz w:val="18"/>
                <w:szCs w:val="20"/>
              </w:rPr>
              <w:t xml:space="preserve"> </w:t>
            </w:r>
            <w:r>
              <w:rPr>
                <w:rFonts w:hint="eastAsia" w:eastAsia="微软雅黑"/>
                <w:sz w:val="18"/>
                <w:szCs w:val="20"/>
              </w:rPr>
              <w:t>案例练习：运用团队动力来驱动促发升温团队激情</w:t>
            </w:r>
          </w:p>
          <w:p>
            <w:pPr>
              <w:pStyle w:val="26"/>
              <w:snapToGrid w:val="0"/>
              <w:rPr>
                <w:rFonts w:eastAsia="微软雅黑"/>
                <w:sz w:val="18"/>
                <w:szCs w:val="20"/>
              </w:rPr>
            </w:pPr>
          </w:p>
          <w:p>
            <w:pPr>
              <w:pStyle w:val="26"/>
              <w:snapToGrid w:val="0"/>
              <w:rPr>
                <w:rFonts w:eastAsia="微软雅黑"/>
                <w:b/>
                <w:bCs/>
                <w:sz w:val="18"/>
                <w:szCs w:val="20"/>
              </w:rPr>
            </w:pPr>
            <w:r>
              <w:rPr>
                <w:rFonts w:hint="eastAsia" w:eastAsia="微软雅黑"/>
                <w:b/>
                <w:bCs/>
                <w:sz w:val="20"/>
              </w:rPr>
              <w:t>模块六：管理者的自我关怀与激励</w:t>
            </w:r>
            <w:r>
              <w:rPr>
                <w:rFonts w:hint="eastAsia" w:eastAsia="微软雅黑"/>
                <w:b/>
                <w:bCs/>
                <w:sz w:val="18"/>
                <w:szCs w:val="20"/>
              </w:rPr>
              <w:tab/>
            </w:r>
            <w:r>
              <w:rPr>
                <w:rFonts w:hint="eastAsia" w:eastAsia="微软雅黑"/>
                <w:b/>
                <w:bCs/>
                <w:sz w:val="18"/>
                <w:szCs w:val="20"/>
              </w:rPr>
              <w:tab/>
            </w:r>
            <w:r>
              <w:rPr>
                <w:rFonts w:hint="eastAsia" w:eastAsia="微软雅黑"/>
                <w:b/>
                <w:bCs/>
                <w:sz w:val="18"/>
                <w:szCs w:val="20"/>
              </w:rPr>
              <w:tab/>
            </w:r>
          </w:p>
          <w:p>
            <w:pPr>
              <w:pStyle w:val="26"/>
              <w:snapToGrid w:val="0"/>
              <w:rPr>
                <w:rFonts w:eastAsia="微软雅黑"/>
                <w:sz w:val="18"/>
                <w:szCs w:val="20"/>
              </w:rPr>
            </w:pPr>
            <w:r>
              <w:rPr>
                <w:rFonts w:hint="eastAsia" w:eastAsia="微软雅黑"/>
                <w:sz w:val="18"/>
                <w:szCs w:val="20"/>
              </w:rPr>
              <w:t>1.</w:t>
            </w:r>
            <w:r>
              <w:rPr>
                <w:rFonts w:eastAsia="微软雅黑"/>
                <w:sz w:val="18"/>
                <w:szCs w:val="20"/>
              </w:rPr>
              <w:t xml:space="preserve"> </w:t>
            </w:r>
            <w:r>
              <w:rPr>
                <w:rFonts w:hint="eastAsia" w:eastAsia="微软雅黑"/>
                <w:sz w:val="18"/>
                <w:szCs w:val="20"/>
              </w:rPr>
              <w:t>自我了解小练习：动物的游戏</w:t>
            </w:r>
          </w:p>
          <w:p>
            <w:pPr>
              <w:pStyle w:val="26"/>
              <w:snapToGrid w:val="0"/>
              <w:rPr>
                <w:rFonts w:eastAsia="微软雅黑"/>
                <w:sz w:val="18"/>
                <w:szCs w:val="20"/>
              </w:rPr>
            </w:pPr>
            <w:r>
              <w:rPr>
                <w:rFonts w:hint="eastAsia" w:eastAsia="微软雅黑"/>
                <w:sz w:val="18"/>
                <w:szCs w:val="20"/>
              </w:rPr>
              <w:t>2.</w:t>
            </w:r>
            <w:r>
              <w:rPr>
                <w:rFonts w:eastAsia="微软雅黑"/>
                <w:sz w:val="18"/>
                <w:szCs w:val="20"/>
              </w:rPr>
              <w:t xml:space="preserve"> </w:t>
            </w:r>
            <w:r>
              <w:rPr>
                <w:rFonts w:hint="eastAsia" w:eastAsia="微软雅黑"/>
                <w:sz w:val="18"/>
                <w:szCs w:val="20"/>
              </w:rPr>
              <w:t>自我洞察的练习：我心目中的优秀管理者？</w:t>
            </w:r>
          </w:p>
          <w:p>
            <w:pPr>
              <w:pStyle w:val="26"/>
              <w:snapToGrid w:val="0"/>
              <w:rPr>
                <w:rFonts w:eastAsia="微软雅黑"/>
                <w:sz w:val="18"/>
                <w:szCs w:val="20"/>
              </w:rPr>
            </w:pPr>
            <w:r>
              <w:rPr>
                <w:rFonts w:hint="eastAsia" w:eastAsia="微软雅黑"/>
                <w:sz w:val="18"/>
                <w:szCs w:val="20"/>
              </w:rPr>
              <w:t>3.</w:t>
            </w:r>
            <w:r>
              <w:rPr>
                <w:rFonts w:eastAsia="微软雅黑"/>
                <w:sz w:val="18"/>
                <w:szCs w:val="20"/>
              </w:rPr>
              <w:t xml:space="preserve"> </w:t>
            </w:r>
            <w:r>
              <w:rPr>
                <w:rFonts w:hint="eastAsia" w:eastAsia="微软雅黑"/>
                <w:sz w:val="18"/>
                <w:szCs w:val="20"/>
              </w:rPr>
              <w:t>管理者自己的情绪与压力管理：自我心理转化技术</w:t>
            </w:r>
          </w:p>
          <w:p>
            <w:pPr>
              <w:pStyle w:val="26"/>
              <w:snapToGrid w:val="0"/>
              <w:rPr>
                <w:rFonts w:eastAsia="微软雅黑"/>
                <w:sz w:val="18"/>
                <w:szCs w:val="20"/>
              </w:rPr>
            </w:pPr>
            <w:r>
              <w:rPr>
                <w:rFonts w:hint="eastAsia" w:eastAsia="微软雅黑"/>
                <w:sz w:val="18"/>
                <w:szCs w:val="20"/>
              </w:rPr>
              <w:t>4.</w:t>
            </w:r>
            <w:r>
              <w:rPr>
                <w:rFonts w:eastAsia="微软雅黑"/>
                <w:sz w:val="18"/>
                <w:szCs w:val="20"/>
              </w:rPr>
              <w:t xml:space="preserve"> </w:t>
            </w:r>
            <w:r>
              <w:rPr>
                <w:rFonts w:hint="eastAsia" w:eastAsia="微软雅黑"/>
                <w:sz w:val="18"/>
                <w:szCs w:val="20"/>
              </w:rPr>
              <w:t>管理者的自我激励：管理者自我的飞机图</w:t>
            </w:r>
          </w:p>
          <w:p>
            <w:pPr>
              <w:pStyle w:val="26"/>
              <w:snapToGrid w:val="0"/>
              <w:rPr>
                <w:rFonts w:eastAsia="微软雅黑"/>
                <w:sz w:val="18"/>
                <w:szCs w:val="20"/>
              </w:rPr>
            </w:pPr>
            <w:r>
              <w:rPr>
                <w:rFonts w:hint="eastAsia" w:eastAsia="微软雅黑"/>
                <w:sz w:val="18"/>
                <w:szCs w:val="20"/>
              </w:rPr>
              <w:t>5.</w:t>
            </w:r>
            <w:r>
              <w:rPr>
                <w:rFonts w:eastAsia="微软雅黑"/>
                <w:sz w:val="18"/>
                <w:szCs w:val="20"/>
              </w:rPr>
              <w:t xml:space="preserve"> </w:t>
            </w:r>
            <w:r>
              <w:rPr>
                <w:rFonts w:hint="eastAsia" w:eastAsia="微软雅黑"/>
                <w:sz w:val="18"/>
                <w:szCs w:val="20"/>
              </w:rPr>
              <w:t>管理者的自我激励练习：自我教练九问</w:t>
            </w:r>
          </w:p>
          <w:p>
            <w:pPr>
              <w:pStyle w:val="26"/>
              <w:snapToGrid w:val="0"/>
              <w:rPr>
                <w:rFonts w:eastAsia="微软雅黑"/>
                <w:sz w:val="18"/>
                <w:szCs w:val="20"/>
              </w:rPr>
            </w:pPr>
          </w:p>
          <w:p>
            <w:pPr>
              <w:pStyle w:val="26"/>
              <w:snapToGrid w:val="0"/>
              <w:rPr>
                <w:rFonts w:eastAsia="微软雅黑"/>
                <w:b/>
                <w:bCs/>
                <w:sz w:val="18"/>
                <w:szCs w:val="20"/>
              </w:rPr>
            </w:pPr>
            <w:r>
              <w:rPr>
                <w:rFonts w:hint="eastAsia" w:eastAsia="微软雅黑"/>
                <w:b/>
                <w:bCs/>
                <w:sz w:val="20"/>
              </w:rPr>
              <w:t>模块七：总结与展望</w:t>
            </w:r>
            <w:r>
              <w:rPr>
                <w:rFonts w:hint="eastAsia" w:eastAsia="微软雅黑"/>
                <w:b/>
                <w:bCs/>
                <w:sz w:val="18"/>
                <w:szCs w:val="20"/>
              </w:rPr>
              <w:t xml:space="preserve"> </w:t>
            </w:r>
            <w:r>
              <w:rPr>
                <w:rFonts w:hint="eastAsia" w:eastAsia="微软雅黑"/>
                <w:b/>
                <w:bCs/>
                <w:sz w:val="18"/>
                <w:szCs w:val="20"/>
              </w:rPr>
              <w:tab/>
            </w:r>
            <w:r>
              <w:rPr>
                <w:rFonts w:hint="eastAsia" w:eastAsia="微软雅黑"/>
                <w:b/>
                <w:bCs/>
                <w:sz w:val="18"/>
                <w:szCs w:val="20"/>
              </w:rPr>
              <w:tab/>
            </w:r>
            <w:r>
              <w:rPr>
                <w:rFonts w:hint="eastAsia" w:eastAsia="微软雅黑"/>
                <w:b/>
                <w:bCs/>
                <w:sz w:val="18"/>
                <w:szCs w:val="20"/>
              </w:rPr>
              <w:tab/>
            </w:r>
          </w:p>
          <w:p>
            <w:pPr>
              <w:pStyle w:val="26"/>
              <w:snapToGrid w:val="0"/>
              <w:rPr>
                <w:rFonts w:eastAsia="微软雅黑"/>
                <w:sz w:val="18"/>
                <w:szCs w:val="20"/>
              </w:rPr>
            </w:pPr>
            <w:r>
              <w:rPr>
                <w:rFonts w:hint="eastAsia" w:eastAsia="微软雅黑"/>
                <w:sz w:val="18"/>
                <w:szCs w:val="20"/>
              </w:rPr>
              <w:t>1.</w:t>
            </w:r>
            <w:r>
              <w:rPr>
                <w:rFonts w:eastAsia="微软雅黑"/>
                <w:sz w:val="18"/>
                <w:szCs w:val="20"/>
              </w:rPr>
              <w:t xml:space="preserve"> </w:t>
            </w:r>
            <w:r>
              <w:rPr>
                <w:rFonts w:hint="eastAsia" w:eastAsia="微软雅黑"/>
                <w:sz w:val="18"/>
                <w:szCs w:val="20"/>
              </w:rPr>
              <w:t>回顾培训的内容</w:t>
            </w:r>
          </w:p>
          <w:p>
            <w:pPr>
              <w:pStyle w:val="26"/>
              <w:snapToGrid w:val="0"/>
              <w:rPr>
                <w:rFonts w:eastAsia="微软雅黑"/>
                <w:sz w:val="18"/>
                <w:szCs w:val="20"/>
              </w:rPr>
            </w:pPr>
            <w:r>
              <w:rPr>
                <w:rFonts w:hint="eastAsia" w:eastAsia="微软雅黑"/>
                <w:sz w:val="18"/>
                <w:szCs w:val="20"/>
              </w:rPr>
              <w:t>2.</w:t>
            </w:r>
            <w:r>
              <w:rPr>
                <w:rFonts w:eastAsia="微软雅黑"/>
                <w:sz w:val="18"/>
                <w:szCs w:val="20"/>
              </w:rPr>
              <w:t xml:space="preserve"> </w:t>
            </w:r>
            <w:r>
              <w:rPr>
                <w:rFonts w:hint="eastAsia" w:eastAsia="微软雅黑"/>
                <w:sz w:val="18"/>
                <w:szCs w:val="20"/>
              </w:rPr>
              <w:t>总结培训的收获</w:t>
            </w:r>
          </w:p>
          <w:p>
            <w:pPr>
              <w:pStyle w:val="26"/>
              <w:snapToGrid w:val="0"/>
              <w:rPr>
                <w:rFonts w:eastAsia="微软雅黑"/>
                <w:sz w:val="18"/>
                <w:szCs w:val="20"/>
              </w:rPr>
            </w:pPr>
            <w:r>
              <w:rPr>
                <w:rFonts w:hint="eastAsia" w:eastAsia="微软雅黑"/>
                <w:sz w:val="18"/>
                <w:szCs w:val="20"/>
              </w:rPr>
              <w:t>3.</w:t>
            </w:r>
            <w:r>
              <w:rPr>
                <w:rFonts w:eastAsia="微软雅黑"/>
                <w:sz w:val="18"/>
                <w:szCs w:val="20"/>
              </w:rPr>
              <w:t xml:space="preserve"> </w:t>
            </w:r>
            <w:r>
              <w:rPr>
                <w:rFonts w:hint="eastAsia" w:eastAsia="微软雅黑"/>
                <w:sz w:val="18"/>
                <w:szCs w:val="20"/>
              </w:rPr>
              <w:t>制定行动计划</w:t>
            </w:r>
            <w:r>
              <w:rPr>
                <w:rFonts w:hint="eastAsia" w:eastAsia="微软雅黑"/>
                <w:sz w:val="18"/>
                <w:szCs w:val="20"/>
              </w:rPr>
              <w:tab/>
            </w:r>
          </w:p>
        </w:tc>
      </w:tr>
    </w:tbl>
    <w:p>
      <w:pPr>
        <w:rPr>
          <w:rFonts w:eastAsia="微软雅黑" w:cs="宋体"/>
          <w:bCs/>
          <w:kern w:val="0"/>
          <w:sz w:val="18"/>
          <w:szCs w:val="18"/>
        </w:rPr>
      </w:pPr>
    </w:p>
    <w:p>
      <w:pPr>
        <w:numPr>
          <w:ilvl w:val="0"/>
          <w:numId w:val="2"/>
        </w:numPr>
        <w:tabs>
          <w:tab w:val="left" w:pos="360"/>
        </w:tabs>
        <w:ind w:left="284" w:hanging="284"/>
        <w:rPr>
          <w:rFonts w:eastAsia="微软雅黑" w:cs="宋体"/>
          <w:b/>
          <w:bCs/>
          <w:color w:val="0070C0"/>
          <w:kern w:val="0"/>
          <w:sz w:val="24"/>
          <w:szCs w:val="24"/>
        </w:rPr>
      </w:pPr>
      <w:r>
        <w:rPr>
          <w:rFonts w:hint="eastAsia" w:eastAsia="微软雅黑" w:cs="宋体"/>
          <w:b/>
          <w:bCs/>
          <w:color w:val="0070C0"/>
          <w:kern w:val="0"/>
          <w:sz w:val="24"/>
          <w:szCs w:val="24"/>
        </w:rPr>
        <w:t>讲师介绍</w:t>
      </w:r>
      <w:r>
        <w:rPr>
          <w:rFonts w:eastAsia="微软雅黑" w:cs="宋体"/>
          <w:b/>
          <w:bCs/>
          <w:color w:val="0070C0"/>
          <w:kern w:val="0"/>
          <w:sz w:val="24"/>
          <w:szCs w:val="24"/>
        </w:rPr>
        <w:t>/Lecture</w:t>
      </w:r>
      <w:r>
        <w:rPr>
          <w:rFonts w:hint="eastAsia" w:eastAsia="微软雅黑" w:cs="宋体"/>
          <w:b/>
          <w:bCs/>
          <w:color w:val="0070C0"/>
          <w:kern w:val="0"/>
          <w:sz w:val="24"/>
          <w:szCs w:val="24"/>
        </w:rPr>
        <w:t>r</w:t>
      </w:r>
    </w:p>
    <w:p>
      <w:pPr>
        <w:spacing w:after="156" w:afterLines="50"/>
        <w:ind w:left="284"/>
        <w:rPr>
          <w:rFonts w:eastAsia="微软雅黑" w:cs="宋体"/>
          <w:b/>
          <w:bCs/>
          <w:color w:val="0070C0"/>
          <w:kern w:val="0"/>
          <w:sz w:val="28"/>
          <w:szCs w:val="28"/>
        </w:rPr>
      </w:pPr>
      <w:r>
        <w:rPr>
          <w:rFonts w:hint="eastAsia" w:eastAsia="微软雅黑" w:cs="微软雅黑"/>
          <w:b/>
          <w:bCs/>
          <w:szCs w:val="32"/>
          <w:shd w:val="clear" w:color="auto" w:fill="FFFFFF"/>
        </w:rPr>
        <w:t>王老师</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首都师范大学心理学研究生</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原天力亚太中国区副总裁（跨国EAP公司）</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国家EAP专业委员会首席顾问</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德国MPE领导力测评师和教练</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 xml:space="preserve">经理人的领导力教练 </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EAP 资深实战型专业讲师</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 xml:space="preserve">变革/危机/员工心理管理专家 </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11年心理学在管理中应用的经验</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3000多个个案的咨询经验</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配合企业重大变革管理50多起</w:t>
      </w:r>
    </w:p>
    <w:p>
      <w:pPr>
        <w:pStyle w:val="28"/>
        <w:numPr>
          <w:ilvl w:val="0"/>
          <w:numId w:val="5"/>
        </w:numPr>
        <w:ind w:firstLineChars="0"/>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配合企业危机管理100多起</w:t>
      </w:r>
    </w:p>
    <w:p>
      <w:pPr>
        <w:rPr>
          <w:rFonts w:ascii="微软雅黑" w:hAnsi="微软雅黑" w:eastAsia="微软雅黑" w:cs="微软雅黑"/>
          <w:sz w:val="18"/>
          <w:szCs w:val="18"/>
          <w:shd w:val="clear" w:color="auto" w:fill="FFFFFF"/>
        </w:rPr>
      </w:pPr>
    </w:p>
    <w:p>
      <w:pPr>
        <w:rPr>
          <w:rFonts w:ascii="微软雅黑" w:hAnsi="微软雅黑" w:eastAsia="微软雅黑" w:cs="微软雅黑"/>
          <w:b/>
          <w:bCs/>
          <w:szCs w:val="21"/>
          <w:shd w:val="clear" w:color="auto" w:fill="FFFFFF"/>
        </w:rPr>
      </w:pPr>
      <w:r>
        <w:rPr>
          <w:rFonts w:hint="eastAsia" w:ascii="微软雅黑" w:hAnsi="微软雅黑" w:eastAsia="微软雅黑" w:cs="微软雅黑"/>
          <w:b/>
          <w:bCs/>
          <w:szCs w:val="21"/>
          <w:shd w:val="clear" w:color="auto" w:fill="FFFFFF"/>
        </w:rPr>
        <w:t>背景介绍：</w:t>
      </w:r>
    </w:p>
    <w:p>
      <w:pP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13年外企，2年国企，6年民企工作经验；</w:t>
      </w:r>
    </w:p>
    <w:p>
      <w:pP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2年在管理、教练、讲师、EAP顾问、心理咨询师等的相关工作经验；</w:t>
      </w:r>
    </w:p>
    <w:p>
      <w:pP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13年在管理咨询行业：人才测评项目、变革管理项目、危机管理项目等；</w:t>
      </w:r>
    </w:p>
    <w:p>
      <w:pP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综合教育背景：工学学士、首都师范大学应用心理学研究生、管理教练、心理咨询师；</w:t>
      </w:r>
    </w:p>
    <w:p>
      <w:pPr>
        <w:rPr>
          <w:rFonts w:ascii="微软雅黑" w:hAnsi="微软雅黑" w:eastAsia="微软雅黑" w:cs="微软雅黑"/>
          <w:sz w:val="18"/>
          <w:szCs w:val="18"/>
          <w:shd w:val="clear" w:color="auto" w:fill="FFFFFF"/>
        </w:rPr>
      </w:pPr>
    </w:p>
    <w:p>
      <w:pPr>
        <w:rPr>
          <w:rFonts w:eastAsia="微软雅黑"/>
          <w:b/>
          <w:kern w:val="0"/>
          <w:szCs w:val="20"/>
        </w:rPr>
      </w:pPr>
      <w:r>
        <w:rPr>
          <w:rFonts w:hint="eastAsia" w:eastAsia="微软雅黑"/>
          <w:b/>
          <w:kern w:val="0"/>
          <w:szCs w:val="20"/>
        </w:rPr>
        <w:t>擅长领域：</w:t>
      </w:r>
    </w:p>
    <w:p>
      <w:pPr>
        <w:pStyle w:val="28"/>
        <w:numPr>
          <w:ilvl w:val="0"/>
          <w:numId w:val="6"/>
        </w:numPr>
        <w:ind w:firstLineChars="0"/>
        <w:rPr>
          <w:rFonts w:eastAsia="微软雅黑" w:cs="宋体"/>
          <w:b/>
          <w:kern w:val="0"/>
          <w:sz w:val="18"/>
          <w:szCs w:val="18"/>
        </w:rPr>
      </w:pPr>
      <w:r>
        <w:rPr>
          <w:rFonts w:hint="eastAsia" w:eastAsia="微软雅黑" w:cs="宋体"/>
          <w:b/>
          <w:kern w:val="0"/>
          <w:sz w:val="18"/>
          <w:szCs w:val="18"/>
        </w:rPr>
        <w:t xml:space="preserve">培训服务 </w:t>
      </w:r>
    </w:p>
    <w:p>
      <w:pPr>
        <w:rPr>
          <w:rFonts w:eastAsia="微软雅黑" w:cs="宋体"/>
          <w:bCs/>
          <w:kern w:val="0"/>
          <w:sz w:val="18"/>
          <w:szCs w:val="18"/>
        </w:rPr>
      </w:pPr>
      <w:r>
        <w:rPr>
          <w:rFonts w:hint="eastAsia" w:eastAsia="微软雅黑" w:cs="宋体"/>
          <w:bCs/>
          <w:kern w:val="0"/>
          <w:sz w:val="18"/>
          <w:szCs w:val="18"/>
        </w:rPr>
        <w:t>1.</w:t>
      </w:r>
      <w:r>
        <w:rPr>
          <w:rFonts w:eastAsia="微软雅黑" w:cs="宋体"/>
          <w:bCs/>
          <w:kern w:val="0"/>
          <w:sz w:val="18"/>
          <w:szCs w:val="18"/>
        </w:rPr>
        <w:t xml:space="preserve"> </w:t>
      </w:r>
      <w:r>
        <w:rPr>
          <w:rFonts w:hint="eastAsia" w:eastAsia="微软雅黑" w:cs="宋体"/>
          <w:bCs/>
          <w:kern w:val="0"/>
          <w:sz w:val="18"/>
          <w:szCs w:val="18"/>
        </w:rPr>
        <w:t>管理心理课程：《管理者的洞察力》《管理者情商》《非物质激励》《引领变革》《风险员工的识别与应对》《员工惯管理》</w:t>
      </w:r>
    </w:p>
    <w:p>
      <w:pPr>
        <w:rPr>
          <w:rFonts w:eastAsia="微软雅黑" w:cs="宋体"/>
          <w:bCs/>
          <w:kern w:val="0"/>
          <w:sz w:val="18"/>
          <w:szCs w:val="18"/>
        </w:rPr>
      </w:pPr>
      <w:r>
        <w:rPr>
          <w:rFonts w:hint="eastAsia" w:eastAsia="微软雅黑" w:cs="宋体"/>
          <w:bCs/>
          <w:kern w:val="0"/>
          <w:sz w:val="18"/>
          <w:szCs w:val="18"/>
        </w:rPr>
        <w:t>2.</w:t>
      </w:r>
      <w:r>
        <w:rPr>
          <w:rFonts w:eastAsia="微软雅黑" w:cs="宋体"/>
          <w:bCs/>
          <w:kern w:val="0"/>
          <w:sz w:val="18"/>
          <w:szCs w:val="18"/>
        </w:rPr>
        <w:t xml:space="preserve"> </w:t>
      </w:r>
      <w:r>
        <w:rPr>
          <w:rFonts w:hint="eastAsia" w:eastAsia="微软雅黑" w:cs="宋体"/>
          <w:bCs/>
          <w:kern w:val="0"/>
          <w:sz w:val="18"/>
          <w:szCs w:val="18"/>
        </w:rPr>
        <w:t>情商类课程：《压力情绪管理》《高情商沟通》《快乐工作》《以变应变》《逆境商》</w:t>
      </w:r>
    </w:p>
    <w:p>
      <w:pPr>
        <w:pStyle w:val="28"/>
        <w:numPr>
          <w:ilvl w:val="0"/>
          <w:numId w:val="6"/>
        </w:numPr>
        <w:ind w:firstLineChars="0"/>
        <w:rPr>
          <w:rFonts w:eastAsia="微软雅黑" w:cs="宋体"/>
          <w:b/>
          <w:kern w:val="0"/>
          <w:sz w:val="18"/>
          <w:szCs w:val="18"/>
        </w:rPr>
      </w:pPr>
      <w:r>
        <w:rPr>
          <w:rFonts w:hint="eastAsia" w:eastAsia="微软雅黑" w:cs="宋体"/>
          <w:b/>
          <w:kern w:val="0"/>
          <w:sz w:val="18"/>
          <w:szCs w:val="18"/>
        </w:rPr>
        <w:t>教练服务</w:t>
      </w:r>
    </w:p>
    <w:p>
      <w:pPr>
        <w:rPr>
          <w:rFonts w:eastAsia="微软雅黑" w:cs="宋体"/>
          <w:bCs/>
          <w:kern w:val="0"/>
          <w:sz w:val="18"/>
          <w:szCs w:val="18"/>
        </w:rPr>
      </w:pPr>
      <w:r>
        <w:rPr>
          <w:rFonts w:hint="eastAsia" w:eastAsia="微软雅黑" w:cs="宋体"/>
          <w:bCs/>
          <w:kern w:val="0"/>
          <w:sz w:val="18"/>
          <w:szCs w:val="18"/>
        </w:rPr>
        <w:t>经理人潜能测评、经理人教练、升职辅导、转职教练　</w:t>
      </w:r>
    </w:p>
    <w:p>
      <w:pPr>
        <w:pStyle w:val="28"/>
        <w:numPr>
          <w:ilvl w:val="0"/>
          <w:numId w:val="6"/>
        </w:numPr>
        <w:ind w:firstLineChars="0"/>
        <w:rPr>
          <w:rFonts w:eastAsia="微软雅黑" w:cs="宋体"/>
          <w:b/>
          <w:kern w:val="0"/>
          <w:sz w:val="18"/>
          <w:szCs w:val="18"/>
        </w:rPr>
      </w:pPr>
      <w:r>
        <w:rPr>
          <w:rFonts w:hint="eastAsia" w:eastAsia="微软雅黑" w:cs="宋体"/>
          <w:b/>
          <w:kern w:val="0"/>
          <w:sz w:val="18"/>
          <w:szCs w:val="18"/>
        </w:rPr>
        <w:t xml:space="preserve">顾问服务 </w:t>
      </w:r>
    </w:p>
    <w:p>
      <w:pPr>
        <w:rPr>
          <w:rFonts w:eastAsia="微软雅黑" w:cs="宋体"/>
          <w:bCs/>
          <w:kern w:val="0"/>
          <w:sz w:val="18"/>
          <w:szCs w:val="18"/>
        </w:rPr>
      </w:pPr>
      <w:r>
        <w:rPr>
          <w:rFonts w:hint="eastAsia" w:eastAsia="微软雅黑" w:cs="宋体"/>
          <w:bCs/>
          <w:kern w:val="0"/>
          <w:sz w:val="18"/>
          <w:szCs w:val="18"/>
        </w:rPr>
        <w:t>1.</w:t>
      </w:r>
      <w:r>
        <w:rPr>
          <w:rFonts w:eastAsia="微软雅黑" w:cs="宋体"/>
          <w:bCs/>
          <w:kern w:val="0"/>
          <w:sz w:val="18"/>
          <w:szCs w:val="18"/>
        </w:rPr>
        <w:t xml:space="preserve"> </w:t>
      </w:r>
      <w:r>
        <w:rPr>
          <w:rFonts w:hint="eastAsia" w:eastAsia="微软雅黑" w:cs="宋体"/>
          <w:bCs/>
          <w:kern w:val="0"/>
          <w:sz w:val="18"/>
          <w:szCs w:val="18"/>
        </w:rPr>
        <w:t>变革管理顾问　</w:t>
      </w:r>
    </w:p>
    <w:p>
      <w:pPr>
        <w:rPr>
          <w:rFonts w:eastAsia="微软雅黑" w:cs="宋体"/>
          <w:bCs/>
          <w:kern w:val="0"/>
          <w:sz w:val="18"/>
          <w:szCs w:val="18"/>
        </w:rPr>
      </w:pPr>
      <w:r>
        <w:rPr>
          <w:rFonts w:hint="eastAsia" w:eastAsia="微软雅黑" w:cs="宋体"/>
          <w:bCs/>
          <w:kern w:val="0"/>
          <w:sz w:val="18"/>
          <w:szCs w:val="18"/>
        </w:rPr>
        <w:t>2.</w:t>
      </w:r>
      <w:r>
        <w:rPr>
          <w:rFonts w:eastAsia="微软雅黑" w:cs="宋体"/>
          <w:bCs/>
          <w:kern w:val="0"/>
          <w:sz w:val="18"/>
          <w:szCs w:val="18"/>
        </w:rPr>
        <w:t xml:space="preserve"> </w:t>
      </w:r>
      <w:r>
        <w:rPr>
          <w:rFonts w:hint="eastAsia" w:eastAsia="微软雅黑" w:cs="宋体"/>
          <w:bCs/>
          <w:kern w:val="0"/>
          <w:sz w:val="18"/>
          <w:szCs w:val="18"/>
        </w:rPr>
        <w:t>特殊员工的管理顾问　</w:t>
      </w:r>
    </w:p>
    <w:p>
      <w:pPr>
        <w:rPr>
          <w:rFonts w:eastAsia="微软雅黑" w:cs="宋体"/>
          <w:bCs/>
          <w:kern w:val="0"/>
          <w:sz w:val="18"/>
          <w:szCs w:val="18"/>
        </w:rPr>
      </w:pPr>
      <w:r>
        <w:rPr>
          <w:rFonts w:hint="eastAsia" w:eastAsia="微软雅黑" w:cs="宋体"/>
          <w:bCs/>
          <w:kern w:val="0"/>
          <w:sz w:val="18"/>
          <w:szCs w:val="18"/>
        </w:rPr>
        <w:t>3.</w:t>
      </w:r>
      <w:r>
        <w:rPr>
          <w:rFonts w:eastAsia="微软雅黑" w:cs="宋体"/>
          <w:bCs/>
          <w:kern w:val="0"/>
          <w:sz w:val="18"/>
          <w:szCs w:val="18"/>
        </w:rPr>
        <w:t xml:space="preserve"> </w:t>
      </w:r>
      <w:r>
        <w:rPr>
          <w:rFonts w:hint="eastAsia" w:eastAsia="微软雅黑" w:cs="宋体"/>
          <w:bCs/>
          <w:kern w:val="0"/>
          <w:sz w:val="18"/>
          <w:szCs w:val="18"/>
        </w:rPr>
        <w:t>危机管理顾问</w:t>
      </w:r>
    </w:p>
    <w:p>
      <w:pPr>
        <w:rPr>
          <w:rFonts w:eastAsia="微软雅黑" w:cs="宋体"/>
          <w:bCs/>
          <w:kern w:val="0"/>
          <w:sz w:val="18"/>
          <w:szCs w:val="18"/>
        </w:rPr>
      </w:pPr>
    </w:p>
    <w:p>
      <w:pPr>
        <w:rPr>
          <w:rFonts w:eastAsia="微软雅黑"/>
          <w:b/>
          <w:kern w:val="0"/>
          <w:szCs w:val="20"/>
        </w:rPr>
      </w:pPr>
      <w:r>
        <w:rPr>
          <w:rFonts w:hint="eastAsia" w:eastAsia="微软雅黑"/>
          <w:b/>
          <w:kern w:val="0"/>
          <w:szCs w:val="20"/>
        </w:rPr>
        <w:t>授课风格：</w:t>
      </w:r>
    </w:p>
    <w:p>
      <w:pPr>
        <w:rPr>
          <w:rFonts w:eastAsia="微软雅黑" w:cs="宋体"/>
          <w:bCs/>
          <w:kern w:val="0"/>
          <w:sz w:val="18"/>
          <w:szCs w:val="18"/>
        </w:rPr>
      </w:pPr>
      <w:r>
        <w:rPr>
          <w:rFonts w:hint="eastAsia" w:eastAsia="微软雅黑" w:cs="宋体"/>
          <w:bCs/>
          <w:kern w:val="0"/>
          <w:sz w:val="18"/>
          <w:szCs w:val="18"/>
        </w:rPr>
        <w:t>培训借鉴了心理咨询技术的各类体验式的方法，大量采用案例研讨、情境学习、实战模拟以及促动技术、行动学习等以学员为中心的训练等方式，使参与者在深度的体验中获得感悟和领会。为多家跨国公司开发并实施培训课程，拥有丰富的培训经验和高级教练辅导经验，课程深受员工喜爱。</w:t>
      </w:r>
    </w:p>
    <w:p>
      <w:pPr>
        <w:pStyle w:val="28"/>
        <w:numPr>
          <w:ilvl w:val="0"/>
          <w:numId w:val="7"/>
        </w:numPr>
        <w:ind w:firstLineChars="0"/>
        <w:rPr>
          <w:rFonts w:eastAsia="微软雅黑" w:cs="宋体"/>
          <w:bCs/>
          <w:kern w:val="0"/>
          <w:sz w:val="18"/>
          <w:szCs w:val="18"/>
        </w:rPr>
      </w:pPr>
      <w:r>
        <w:rPr>
          <w:rFonts w:hint="eastAsia" w:eastAsia="微软雅黑" w:cs="宋体"/>
          <w:bCs/>
          <w:kern w:val="0"/>
          <w:sz w:val="18"/>
          <w:szCs w:val="18"/>
        </w:rPr>
        <w:t>注重课前的调查和课后的辅导落地</w:t>
      </w:r>
      <w:r>
        <w:rPr>
          <w:rFonts w:eastAsia="微软雅黑" w:cs="宋体"/>
          <w:bCs/>
          <w:kern w:val="0"/>
          <w:sz w:val="18"/>
          <w:szCs w:val="18"/>
        </w:rPr>
        <w:t xml:space="preserve">  </w:t>
      </w:r>
    </w:p>
    <w:p>
      <w:pPr>
        <w:pStyle w:val="28"/>
        <w:numPr>
          <w:ilvl w:val="0"/>
          <w:numId w:val="7"/>
        </w:numPr>
        <w:ind w:firstLineChars="0"/>
        <w:rPr>
          <w:rFonts w:eastAsia="微软雅黑" w:cs="宋体"/>
          <w:bCs/>
          <w:kern w:val="0"/>
          <w:sz w:val="18"/>
          <w:szCs w:val="18"/>
        </w:rPr>
      </w:pPr>
      <w:r>
        <w:rPr>
          <w:rFonts w:hint="eastAsia" w:eastAsia="微软雅黑" w:cs="宋体"/>
          <w:bCs/>
          <w:kern w:val="0"/>
          <w:sz w:val="18"/>
          <w:szCs w:val="18"/>
        </w:rPr>
        <w:t>咨询式的培训、以学员痛点为核心</w:t>
      </w:r>
    </w:p>
    <w:p>
      <w:pPr>
        <w:pStyle w:val="28"/>
        <w:numPr>
          <w:ilvl w:val="0"/>
          <w:numId w:val="7"/>
        </w:numPr>
        <w:ind w:firstLineChars="0"/>
        <w:rPr>
          <w:rFonts w:eastAsia="微软雅黑" w:cs="宋体"/>
          <w:bCs/>
          <w:kern w:val="0"/>
          <w:sz w:val="18"/>
          <w:szCs w:val="18"/>
        </w:rPr>
      </w:pPr>
      <w:r>
        <w:rPr>
          <w:rFonts w:hint="eastAsia" w:eastAsia="微软雅黑" w:cs="宋体"/>
          <w:bCs/>
          <w:kern w:val="0"/>
          <w:sz w:val="18"/>
          <w:szCs w:val="18"/>
        </w:rPr>
        <w:t>案例式培训以情境学习为主要形式</w:t>
      </w:r>
    </w:p>
    <w:p>
      <w:pPr>
        <w:pStyle w:val="28"/>
        <w:numPr>
          <w:ilvl w:val="0"/>
          <w:numId w:val="7"/>
        </w:numPr>
        <w:ind w:firstLineChars="0"/>
        <w:rPr>
          <w:rFonts w:eastAsia="微软雅黑" w:cs="宋体"/>
          <w:bCs/>
          <w:kern w:val="0"/>
          <w:sz w:val="18"/>
          <w:szCs w:val="18"/>
        </w:rPr>
      </w:pPr>
      <w:r>
        <w:rPr>
          <w:rFonts w:hint="eastAsia" w:eastAsia="微软雅黑" w:cs="宋体"/>
          <w:bCs/>
          <w:kern w:val="0"/>
          <w:sz w:val="18"/>
          <w:szCs w:val="18"/>
        </w:rPr>
        <w:t>轻松幽默，互动性强，体验深刻</w:t>
      </w:r>
    </w:p>
    <w:p>
      <w:pPr>
        <w:pStyle w:val="28"/>
        <w:numPr>
          <w:ilvl w:val="0"/>
          <w:numId w:val="7"/>
        </w:numPr>
        <w:ind w:firstLineChars="0"/>
        <w:rPr>
          <w:rFonts w:eastAsia="微软雅黑" w:cs="宋体"/>
          <w:bCs/>
          <w:kern w:val="0"/>
          <w:sz w:val="18"/>
          <w:szCs w:val="18"/>
        </w:rPr>
      </w:pPr>
      <w:r>
        <w:rPr>
          <w:rFonts w:hint="eastAsia" w:eastAsia="微软雅黑" w:cs="宋体"/>
          <w:bCs/>
          <w:kern w:val="0"/>
          <w:sz w:val="18"/>
          <w:szCs w:val="18"/>
        </w:rPr>
        <w:t>亲和力强，引导思考、注重实用性</w:t>
      </w:r>
    </w:p>
    <w:p>
      <w:pPr>
        <w:rPr>
          <w:rFonts w:eastAsia="微软雅黑"/>
          <w:b/>
          <w:kern w:val="0"/>
          <w:szCs w:val="20"/>
        </w:rPr>
      </w:pPr>
    </w:p>
    <w:p>
      <w:pPr>
        <w:rPr>
          <w:rFonts w:eastAsia="微软雅黑"/>
          <w:b/>
          <w:kern w:val="0"/>
          <w:szCs w:val="20"/>
        </w:rPr>
      </w:pPr>
      <w:r>
        <w:rPr>
          <w:rFonts w:hint="eastAsia" w:eastAsia="微软雅黑"/>
          <w:b/>
          <w:kern w:val="0"/>
          <w:szCs w:val="20"/>
        </w:rPr>
        <w:t>服务客户：</w:t>
      </w:r>
    </w:p>
    <w:p>
      <w:pPr>
        <w:rPr>
          <w:rFonts w:eastAsia="微软雅黑" w:cs="宋体"/>
          <w:bCs/>
          <w:kern w:val="0"/>
          <w:sz w:val="18"/>
          <w:szCs w:val="18"/>
        </w:rPr>
      </w:pPr>
      <w:r>
        <w:rPr>
          <w:rFonts w:hint="eastAsia" w:eastAsia="微软雅黑" w:cs="宋体"/>
          <w:bCs/>
          <w:kern w:val="0"/>
          <w:sz w:val="18"/>
          <w:szCs w:val="18"/>
        </w:rPr>
        <w:t>英特尔、IBM、陶氏化学、微软、汇丰银行、渣打银行、花旗银行、通用电气、YUM、伊顿、 爱普生、惠普、谷歌、空气化工、美孚石油、诺基亚、中金所、李宁、阿迪达斯、宝洁、延峰汽车、中国联通、宝钢集团、中国银行、中石油、星巴克、ITT、中国移动、海南航空、南方航空、利比等。</w:t>
      </w:r>
    </w:p>
    <w:p>
      <w:pPr>
        <w:spacing w:before="156" w:beforeLines="50" w:line="360" w:lineRule="auto"/>
        <w:jc w:val="center"/>
        <w:rPr>
          <w:rFonts w:ascii="微软雅黑" w:hAnsi="微软雅黑" w:eastAsia="微软雅黑" w:cs="微软雅黑"/>
          <w:b/>
          <w:color w:val="404040"/>
          <w:kern w:val="0"/>
          <w:sz w:val="36"/>
          <w:szCs w:val="36"/>
        </w:rPr>
      </w:pPr>
      <w: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274320</wp:posOffset>
                </wp:positionV>
                <wp:extent cx="1876425" cy="542925"/>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76425" cy="542925"/>
                        </a:xfrm>
                        <a:prstGeom prst="rect">
                          <a:avLst/>
                        </a:prstGeom>
                        <a:noFill/>
                        <a:ln>
                          <a:noFill/>
                        </a:ln>
                        <a:effectLst/>
                      </wps:spPr>
                      <wps:txbx>
                        <w:txbxContent>
                          <w:p>
                            <w:pPr>
                              <w:spacing w:before="156" w:beforeLines="50" w:line="360" w:lineRule="auto"/>
                              <w:jc w:val="center"/>
                              <w:rPr>
                                <w:rFonts w:ascii="微软雅黑" w:hAnsi="微软雅黑" w:eastAsia="微软雅黑" w:cs="微软雅黑"/>
                                <w:color w:val="404040"/>
                                <w:kern w:val="0"/>
                                <w:sz w:val="24"/>
                                <w:szCs w:val="24"/>
                              </w:rPr>
                            </w:pPr>
                            <w:r>
                              <w:rPr>
                                <w:rFonts w:hint="eastAsia" w:ascii="微软雅黑" w:hAnsi="微软雅黑" w:eastAsia="微软雅黑" w:cs="微软雅黑"/>
                                <w:color w:val="404040"/>
                                <w:kern w:val="0"/>
                                <w:sz w:val="24"/>
                                <w:szCs w:val="24"/>
                              </w:rPr>
                              <w:t>培训报名表</w:t>
                            </w:r>
                          </w:p>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88.25pt;margin-top:21.6pt;height:42.75pt;width:147.75pt;z-index:251659264;mso-width-relative:page;mso-height-relative:page;" filled="f" stroked="f" coordsize="21600,21600" o:gfxdata="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JosWdgAAAAKAQAADwAAAAAAAAABACAAAAAi&#10;AAAAZHJzL2Rvd25yZXYueG1sUEsBAhQAFAAAAAgAh07iQAcRzFsKAgAAIgQAAA4AAAAAAAAAAQAg&#10;AAAAJwEAAGRycy9lMm9Eb2MueG1sUEsFBgAAAAAGAAYAWQEAAKMFAAAAAA==&#10;">
                <v:fill on="f" focussize="0,0"/>
                <v:stroke on="f"/>
                <v:imagedata o:title=""/>
                <o:lock v:ext="edit" aspectratio="f"/>
                <v:textbox>
                  <w:txbxContent>
                    <w:p>
                      <w:pPr>
                        <w:spacing w:before="156" w:beforeLines="50" w:line="360" w:lineRule="auto"/>
                        <w:jc w:val="center"/>
                        <w:rPr>
                          <w:rFonts w:ascii="微软雅黑" w:hAnsi="微软雅黑" w:eastAsia="微软雅黑" w:cs="微软雅黑"/>
                          <w:color w:val="404040"/>
                          <w:kern w:val="0"/>
                          <w:sz w:val="24"/>
                          <w:szCs w:val="24"/>
                        </w:rPr>
                      </w:pPr>
                      <w:r>
                        <w:rPr>
                          <w:rFonts w:hint="eastAsia" w:ascii="微软雅黑" w:hAnsi="微软雅黑" w:eastAsia="微软雅黑" w:cs="微软雅黑"/>
                          <w:color w:val="404040"/>
                          <w:kern w:val="0"/>
                          <w:sz w:val="24"/>
                          <w:szCs w:val="24"/>
                        </w:rPr>
                        <w:t>培训报名表</w:t>
                      </w:r>
                    </w:p>
                    <w:p/>
                  </w:txbxContent>
                </v:textbox>
              </v:shape>
            </w:pict>
          </mc:Fallback>
        </mc:AlternateContent>
      </w:r>
      <w:r>
        <w:rPr>
          <w:rFonts w:ascii="微软雅黑" w:hAnsi="微软雅黑" w:eastAsia="微软雅黑" w:cs="微软雅黑"/>
          <w:b/>
          <w:color w:val="404040"/>
          <w:kern w:val="0"/>
          <w:sz w:val="36"/>
          <w:szCs w:val="36"/>
        </w:rPr>
        <w:t>Registration Form</w:t>
      </w:r>
    </w:p>
    <w:p>
      <w:pPr>
        <w:ind w:firstLine="105" w:firstLineChars="50"/>
        <w:rPr>
          <w:rFonts w:ascii="微软雅黑" w:hAnsi="微软雅黑" w:eastAsia="微软雅黑"/>
          <w:b/>
          <w:color w:val="0070C0"/>
          <w:szCs w:val="21"/>
        </w:rPr>
      </w:pPr>
    </w:p>
    <w:tbl>
      <w:tblPr>
        <w:tblStyle w:val="8"/>
        <w:tblW w:w="10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948"/>
        <w:gridCol w:w="735"/>
        <w:gridCol w:w="1104"/>
        <w:gridCol w:w="1960"/>
        <w:gridCol w:w="1559"/>
        <w:gridCol w:w="1964"/>
        <w:gridCol w:w="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single" w:color="002060" w:sz="12"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公司名称</w:t>
            </w:r>
          </w:p>
        </w:tc>
        <w:tc>
          <w:tcPr>
            <w:tcW w:w="9183" w:type="dxa"/>
            <w:gridSpan w:val="7"/>
            <w:tcBorders>
              <w:top w:val="single" w:color="002060" w:sz="12"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restart"/>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贵司</w:t>
            </w:r>
          </w:p>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培训联系人</w:t>
            </w:r>
          </w:p>
        </w:tc>
        <w:tc>
          <w:tcPr>
            <w:tcW w:w="948"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姓名</w:t>
            </w:r>
          </w:p>
        </w:tc>
        <w:tc>
          <w:tcPr>
            <w:tcW w:w="735"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性别</w:t>
            </w:r>
          </w:p>
        </w:tc>
        <w:tc>
          <w:tcPr>
            <w:tcW w:w="110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职位</w:t>
            </w:r>
          </w:p>
        </w:tc>
        <w:tc>
          <w:tcPr>
            <w:tcW w:w="1960"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直线</w:t>
            </w: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手机</w:t>
            </w:r>
          </w:p>
        </w:tc>
        <w:tc>
          <w:tcPr>
            <w:tcW w:w="2877" w:type="dxa"/>
            <w:gridSpan w:val="2"/>
            <w:tcBorders>
              <w:righ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735"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10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0"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559"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2877" w:type="dxa"/>
            <w:gridSpan w:val="2"/>
            <w:tcBorders>
              <w:bottom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double" w:color="auto" w:sz="4"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课程名称</w:t>
            </w:r>
          </w:p>
        </w:tc>
        <w:tc>
          <w:tcPr>
            <w:tcW w:w="9183" w:type="dxa"/>
            <w:gridSpan w:val="7"/>
            <w:tcBorders>
              <w:top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课程日期</w:t>
            </w:r>
          </w:p>
        </w:tc>
        <w:tc>
          <w:tcPr>
            <w:tcW w:w="4747" w:type="dxa"/>
            <w:gridSpan w:val="4"/>
            <w:vAlign w:val="center"/>
          </w:tcPr>
          <w:p>
            <w:pPr>
              <w:jc w:val="center"/>
              <w:rPr>
                <w:rFonts w:ascii="微软雅黑" w:hAnsi="微软雅黑" w:eastAsia="微软雅黑" w:cs="微软雅黑"/>
                <w:b/>
                <w:color w:val="0000FF"/>
                <w:sz w:val="18"/>
                <w:szCs w:val="21"/>
              </w:rPr>
            </w:pP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课程地点</w:t>
            </w:r>
          </w:p>
        </w:tc>
        <w:tc>
          <w:tcPr>
            <w:tcW w:w="2877" w:type="dxa"/>
            <w:gridSpan w:val="2"/>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restart"/>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参会人员信息</w:t>
            </w:r>
          </w:p>
        </w:tc>
        <w:tc>
          <w:tcPr>
            <w:tcW w:w="948"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姓名</w:t>
            </w:r>
          </w:p>
        </w:tc>
        <w:tc>
          <w:tcPr>
            <w:tcW w:w="735"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性别</w:t>
            </w:r>
          </w:p>
        </w:tc>
        <w:tc>
          <w:tcPr>
            <w:tcW w:w="110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职位</w:t>
            </w:r>
          </w:p>
        </w:tc>
        <w:tc>
          <w:tcPr>
            <w:tcW w:w="1960"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直线</w:t>
            </w:r>
          </w:p>
        </w:tc>
        <w:tc>
          <w:tcPr>
            <w:tcW w:w="1559"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手机</w:t>
            </w:r>
          </w:p>
        </w:tc>
        <w:tc>
          <w:tcPr>
            <w:tcW w:w="1964" w:type="dxa"/>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邮箱</w:t>
            </w:r>
          </w:p>
        </w:tc>
        <w:tc>
          <w:tcPr>
            <w:tcW w:w="913" w:type="dxa"/>
            <w:tcBorders>
              <w:righ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vAlign w:val="center"/>
          </w:tcPr>
          <w:p>
            <w:pPr>
              <w:jc w:val="center"/>
              <w:rPr>
                <w:rFonts w:ascii="微软雅黑" w:hAnsi="微软雅黑" w:eastAsia="微软雅黑" w:cs="微软雅黑"/>
                <w:b/>
                <w:color w:val="0000FF"/>
                <w:sz w:val="18"/>
                <w:szCs w:val="21"/>
              </w:rPr>
            </w:pPr>
          </w:p>
        </w:tc>
        <w:tc>
          <w:tcPr>
            <w:tcW w:w="735" w:type="dxa"/>
            <w:vAlign w:val="center"/>
          </w:tcPr>
          <w:p>
            <w:pPr>
              <w:jc w:val="center"/>
              <w:rPr>
                <w:rFonts w:ascii="微软雅黑" w:hAnsi="微软雅黑" w:eastAsia="微软雅黑" w:cs="微软雅黑"/>
                <w:b/>
                <w:color w:val="0000FF"/>
                <w:sz w:val="18"/>
                <w:szCs w:val="21"/>
              </w:rPr>
            </w:pPr>
          </w:p>
        </w:tc>
        <w:tc>
          <w:tcPr>
            <w:tcW w:w="1104" w:type="dxa"/>
            <w:vAlign w:val="center"/>
          </w:tcPr>
          <w:p>
            <w:pPr>
              <w:jc w:val="center"/>
              <w:rPr>
                <w:rFonts w:ascii="微软雅黑" w:hAnsi="微软雅黑" w:eastAsia="微软雅黑" w:cs="微软雅黑"/>
                <w:b/>
                <w:color w:val="0000FF"/>
                <w:sz w:val="18"/>
                <w:szCs w:val="21"/>
              </w:rPr>
            </w:pPr>
          </w:p>
        </w:tc>
        <w:tc>
          <w:tcPr>
            <w:tcW w:w="1960" w:type="dxa"/>
            <w:vAlign w:val="center"/>
          </w:tcPr>
          <w:p>
            <w:pPr>
              <w:jc w:val="center"/>
              <w:rPr>
                <w:rFonts w:ascii="微软雅黑" w:hAnsi="微软雅黑" w:eastAsia="微软雅黑" w:cs="微软雅黑"/>
                <w:b/>
                <w:color w:val="0000FF"/>
                <w:sz w:val="18"/>
                <w:szCs w:val="21"/>
              </w:rPr>
            </w:pPr>
          </w:p>
        </w:tc>
        <w:tc>
          <w:tcPr>
            <w:tcW w:w="1559" w:type="dxa"/>
            <w:vAlign w:val="center"/>
          </w:tcPr>
          <w:p>
            <w:pPr>
              <w:jc w:val="center"/>
              <w:rPr>
                <w:rFonts w:ascii="微软雅黑" w:hAnsi="微软雅黑" w:eastAsia="微软雅黑" w:cs="微软雅黑"/>
                <w:b/>
                <w:color w:val="0000FF"/>
                <w:sz w:val="18"/>
                <w:szCs w:val="21"/>
              </w:rPr>
            </w:pPr>
          </w:p>
        </w:tc>
        <w:tc>
          <w:tcPr>
            <w:tcW w:w="1964" w:type="dxa"/>
            <w:vAlign w:val="center"/>
          </w:tcPr>
          <w:p>
            <w:pPr>
              <w:jc w:val="center"/>
              <w:rPr>
                <w:rFonts w:ascii="微软雅黑" w:hAnsi="微软雅黑" w:eastAsia="微软雅黑" w:cs="微软雅黑"/>
                <w:b/>
                <w:color w:val="0000FF"/>
                <w:sz w:val="18"/>
                <w:szCs w:val="21"/>
              </w:rPr>
            </w:pPr>
          </w:p>
        </w:tc>
        <w:tc>
          <w:tcPr>
            <w:tcW w:w="913" w:type="dxa"/>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vAlign w:val="center"/>
          </w:tcPr>
          <w:p>
            <w:pPr>
              <w:jc w:val="center"/>
              <w:rPr>
                <w:rFonts w:ascii="微软雅黑" w:hAnsi="微软雅黑" w:eastAsia="微软雅黑" w:cs="微软雅黑"/>
                <w:b/>
                <w:color w:val="0000FF"/>
                <w:sz w:val="18"/>
                <w:szCs w:val="21"/>
              </w:rPr>
            </w:pPr>
          </w:p>
        </w:tc>
        <w:tc>
          <w:tcPr>
            <w:tcW w:w="735" w:type="dxa"/>
            <w:vAlign w:val="center"/>
          </w:tcPr>
          <w:p>
            <w:pPr>
              <w:jc w:val="center"/>
              <w:rPr>
                <w:rFonts w:ascii="微软雅黑" w:hAnsi="微软雅黑" w:eastAsia="微软雅黑" w:cs="微软雅黑"/>
                <w:b/>
                <w:color w:val="0000FF"/>
                <w:sz w:val="18"/>
                <w:szCs w:val="21"/>
              </w:rPr>
            </w:pPr>
          </w:p>
        </w:tc>
        <w:tc>
          <w:tcPr>
            <w:tcW w:w="1104" w:type="dxa"/>
            <w:vAlign w:val="center"/>
          </w:tcPr>
          <w:p>
            <w:pPr>
              <w:jc w:val="center"/>
              <w:rPr>
                <w:rFonts w:ascii="微软雅黑" w:hAnsi="微软雅黑" w:eastAsia="微软雅黑" w:cs="微软雅黑"/>
                <w:b/>
                <w:color w:val="0000FF"/>
                <w:sz w:val="18"/>
                <w:szCs w:val="21"/>
              </w:rPr>
            </w:pPr>
          </w:p>
        </w:tc>
        <w:tc>
          <w:tcPr>
            <w:tcW w:w="1960" w:type="dxa"/>
            <w:vAlign w:val="center"/>
          </w:tcPr>
          <w:p>
            <w:pPr>
              <w:jc w:val="center"/>
              <w:rPr>
                <w:rFonts w:ascii="微软雅黑" w:hAnsi="微软雅黑" w:eastAsia="微软雅黑" w:cs="微软雅黑"/>
                <w:b/>
                <w:color w:val="0000FF"/>
                <w:sz w:val="18"/>
                <w:szCs w:val="21"/>
              </w:rPr>
            </w:pPr>
          </w:p>
        </w:tc>
        <w:tc>
          <w:tcPr>
            <w:tcW w:w="1559" w:type="dxa"/>
            <w:vAlign w:val="center"/>
          </w:tcPr>
          <w:p>
            <w:pPr>
              <w:jc w:val="center"/>
              <w:rPr>
                <w:rFonts w:ascii="微软雅黑" w:hAnsi="微软雅黑" w:eastAsia="微软雅黑" w:cs="微软雅黑"/>
                <w:b/>
                <w:color w:val="0000FF"/>
                <w:sz w:val="18"/>
                <w:szCs w:val="21"/>
              </w:rPr>
            </w:pPr>
          </w:p>
        </w:tc>
        <w:tc>
          <w:tcPr>
            <w:tcW w:w="1964" w:type="dxa"/>
            <w:vAlign w:val="center"/>
          </w:tcPr>
          <w:p>
            <w:pPr>
              <w:jc w:val="center"/>
              <w:rPr>
                <w:rFonts w:ascii="微软雅黑" w:hAnsi="微软雅黑" w:eastAsia="微软雅黑" w:cs="微软雅黑"/>
                <w:b/>
                <w:color w:val="0000FF"/>
                <w:sz w:val="18"/>
                <w:szCs w:val="21"/>
              </w:rPr>
            </w:pPr>
          </w:p>
        </w:tc>
        <w:tc>
          <w:tcPr>
            <w:tcW w:w="913" w:type="dxa"/>
            <w:tcBorders>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vMerge w:val="continue"/>
            <w:tcBorders>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p>
        </w:tc>
        <w:tc>
          <w:tcPr>
            <w:tcW w:w="948"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735"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10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0"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559"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1964" w:type="dxa"/>
            <w:tcBorders>
              <w:bottom w:val="double" w:color="auto" w:sz="4" w:space="0"/>
            </w:tcBorders>
            <w:vAlign w:val="center"/>
          </w:tcPr>
          <w:p>
            <w:pPr>
              <w:jc w:val="center"/>
              <w:rPr>
                <w:rFonts w:ascii="微软雅黑" w:hAnsi="微软雅黑" w:eastAsia="微软雅黑" w:cs="微软雅黑"/>
                <w:b/>
                <w:color w:val="0000FF"/>
                <w:sz w:val="18"/>
                <w:szCs w:val="21"/>
              </w:rPr>
            </w:pPr>
          </w:p>
        </w:tc>
        <w:tc>
          <w:tcPr>
            <w:tcW w:w="913" w:type="dxa"/>
            <w:tcBorders>
              <w:bottom w:val="double" w:color="auto" w:sz="4" w:space="0"/>
              <w:right w:val="single" w:color="002060" w:sz="12" w:space="0"/>
            </w:tcBorders>
            <w:vAlign w:val="center"/>
          </w:tcPr>
          <w:p>
            <w:pPr>
              <w:jc w:val="center"/>
              <w:rPr>
                <w:rFonts w:ascii="微软雅黑" w:hAnsi="微软雅黑" w:eastAsia="微软雅黑" w:cs="微软雅黑"/>
                <w:b/>
                <w:color w:val="0000FF"/>
                <w:sz w:val="1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31" w:type="dxa"/>
            <w:tcBorders>
              <w:top w:val="double" w:color="auto" w:sz="4" w:space="0"/>
              <w:left w:val="single" w:color="002060" w:sz="12" w:space="0"/>
            </w:tcBorders>
            <w:shd w:val="clear" w:color="auto" w:fill="F2F2F2"/>
            <w:vAlign w:val="center"/>
          </w:tcPr>
          <w:p>
            <w:pPr>
              <w:jc w:val="center"/>
              <w:rPr>
                <w:rFonts w:ascii="微软雅黑" w:hAnsi="微软雅黑" w:eastAsia="微软雅黑" w:cs="微软雅黑"/>
                <w:b/>
                <w:color w:val="595959"/>
                <w:sz w:val="18"/>
                <w:szCs w:val="21"/>
              </w:rPr>
            </w:pPr>
            <w:r>
              <w:rPr>
                <w:rFonts w:hint="eastAsia" w:ascii="微软雅黑" w:hAnsi="微软雅黑" w:eastAsia="微软雅黑" w:cs="微软雅黑"/>
                <w:b/>
                <w:color w:val="595959"/>
                <w:sz w:val="18"/>
                <w:szCs w:val="21"/>
              </w:rPr>
              <w:t>付款方式</w:t>
            </w:r>
          </w:p>
        </w:tc>
        <w:tc>
          <w:tcPr>
            <w:tcW w:w="9183" w:type="dxa"/>
            <w:gridSpan w:val="7"/>
            <w:tcBorders>
              <w:top w:val="double" w:color="auto" w:sz="4" w:space="0"/>
              <w:right w:val="single" w:color="002060" w:sz="12" w:space="0"/>
            </w:tcBorders>
            <w:vAlign w:val="center"/>
          </w:tcPr>
          <w:p>
            <w:pPr>
              <w:jc w:val="center"/>
              <w:rPr>
                <w:rFonts w:ascii="微软雅黑" w:hAnsi="微软雅黑" w:eastAsia="微软雅黑" w:cs="微软雅黑"/>
                <w:b/>
                <w:color w:val="FF0000"/>
                <w:sz w:val="18"/>
                <w:szCs w:val="21"/>
              </w:rPr>
            </w:pPr>
            <w:r>
              <w:rPr>
                <w:rFonts w:hint="eastAsia" w:ascii="微软雅黑" w:hAnsi="微软雅黑" w:eastAsia="微软雅黑" w:cs="微软雅黑"/>
                <w:color w:val="595959"/>
                <w:sz w:val="28"/>
                <w:szCs w:val="28"/>
              </w:rPr>
              <w:t>□</w:t>
            </w:r>
            <w:r>
              <w:rPr>
                <w:rFonts w:ascii="微软雅黑" w:hAnsi="微软雅黑" w:eastAsia="微软雅黑" w:cs="微软雅黑"/>
                <w:color w:val="595959"/>
                <w:sz w:val="18"/>
                <w:szCs w:val="21"/>
              </w:rPr>
              <w:t xml:space="preserve"> </w:t>
            </w:r>
            <w:r>
              <w:rPr>
                <w:rFonts w:hint="eastAsia" w:ascii="微软雅黑" w:hAnsi="微软雅黑" w:eastAsia="微软雅黑" w:cs="微软雅黑"/>
                <w:color w:val="595959"/>
                <w:sz w:val="18"/>
                <w:szCs w:val="21"/>
              </w:rPr>
              <w:t>转账</w:t>
            </w:r>
            <w:r>
              <w:rPr>
                <w:rFonts w:ascii="微软雅黑" w:hAnsi="微软雅黑" w:eastAsia="微软雅黑" w:cs="微软雅黑"/>
                <w:color w:val="595959"/>
                <w:sz w:val="18"/>
                <w:szCs w:val="21"/>
              </w:rPr>
              <w:t xml:space="preserve">   </w:t>
            </w:r>
            <w:r>
              <w:rPr>
                <w:rFonts w:hint="eastAsia" w:ascii="微软雅黑" w:hAnsi="微软雅黑" w:eastAsia="微软雅黑" w:cs="微软雅黑"/>
                <w:color w:val="595959"/>
                <w:sz w:val="28"/>
                <w:szCs w:val="28"/>
              </w:rPr>
              <w:t>□</w:t>
            </w:r>
            <w:r>
              <w:rPr>
                <w:rFonts w:ascii="微软雅黑" w:hAnsi="微软雅黑" w:eastAsia="微软雅黑" w:cs="微软雅黑"/>
                <w:color w:val="595959"/>
                <w:sz w:val="28"/>
                <w:szCs w:val="28"/>
              </w:rPr>
              <w:t xml:space="preserve"> </w:t>
            </w:r>
            <w:r>
              <w:rPr>
                <w:rFonts w:hint="eastAsia" w:ascii="微软雅黑" w:hAnsi="微软雅黑" w:eastAsia="微软雅黑" w:cs="微软雅黑"/>
                <w:color w:val="595959"/>
                <w:sz w:val="18"/>
                <w:szCs w:val="21"/>
              </w:rPr>
              <w:t>现金</w:t>
            </w:r>
          </w:p>
        </w:tc>
      </w:tr>
    </w:tbl>
    <w:p>
      <w:pPr>
        <w:rPr>
          <w:rFonts w:ascii="微软雅黑" w:hAnsi="微软雅黑" w:eastAsia="微软雅黑"/>
          <w:b/>
          <w:color w:val="262626"/>
          <w:sz w:val="18"/>
          <w:szCs w:val="18"/>
        </w:rPr>
      </w:pPr>
    </w:p>
    <w:tbl>
      <w:tblPr>
        <w:tblStyle w:val="8"/>
        <w:tblW w:w="1031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Layout w:type="fixed"/>
        <w:tblCellMar>
          <w:top w:w="0" w:type="dxa"/>
          <w:left w:w="108" w:type="dxa"/>
          <w:bottom w:w="0" w:type="dxa"/>
          <w:right w:w="108" w:type="dxa"/>
        </w:tblCellMar>
      </w:tblPr>
      <w:tblGrid>
        <w:gridCol w:w="103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CellMar>
            <w:top w:w="0" w:type="dxa"/>
            <w:left w:w="108" w:type="dxa"/>
            <w:bottom w:w="0" w:type="dxa"/>
            <w:right w:w="108" w:type="dxa"/>
          </w:tblCellMar>
        </w:tblPrEx>
        <w:trPr>
          <w:trHeight w:val="434" w:hRule="atLeast"/>
          <w:jc w:val="center"/>
        </w:trPr>
        <w:tc>
          <w:tcPr>
            <w:tcW w:w="10314" w:type="dxa"/>
            <w:tcBorders>
              <w:top w:val="single" w:color="000000" w:sz="12" w:space="0"/>
            </w:tcBorders>
            <w:shd w:val="clear" w:color="auto" w:fill="D9D9D9"/>
            <w:vAlign w:val="center"/>
          </w:tcPr>
          <w:p>
            <w:pPr>
              <w:jc w:val="center"/>
              <w:rPr>
                <w:rFonts w:ascii="微软雅黑" w:hAnsi="微软雅黑" w:eastAsia="微软雅黑" w:cs="微软雅黑"/>
                <w:b/>
                <w:color w:val="0070C0"/>
                <w:sz w:val="18"/>
                <w:szCs w:val="18"/>
              </w:rPr>
            </w:pPr>
            <w:r>
              <w:rPr>
                <w:rFonts w:hint="eastAsia" w:ascii="微软雅黑" w:hAnsi="微软雅黑" w:eastAsia="微软雅黑" w:cs="微软雅黑"/>
                <w:b/>
                <w:color w:val="0070C0"/>
                <w:sz w:val="18"/>
                <w:szCs w:val="18"/>
              </w:rPr>
              <w:t>温</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馨</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提</w:t>
            </w:r>
            <w:r>
              <w:rPr>
                <w:rFonts w:ascii="微软雅黑" w:hAnsi="微软雅黑" w:eastAsia="微软雅黑" w:cs="微软雅黑"/>
                <w:b/>
                <w:color w:val="0070C0"/>
                <w:sz w:val="18"/>
                <w:szCs w:val="18"/>
              </w:rPr>
              <w:t xml:space="preserve"> </w:t>
            </w:r>
            <w:r>
              <w:rPr>
                <w:rFonts w:hint="eastAsia" w:ascii="微软雅黑" w:hAnsi="微软雅黑" w:eastAsia="微软雅黑" w:cs="微软雅黑"/>
                <w:b/>
                <w:color w:val="0070C0"/>
                <w:sz w:val="18"/>
                <w:szCs w:val="18"/>
              </w:rPr>
              <w:t>示</w:t>
            </w:r>
            <w:r>
              <w:rPr>
                <w:rFonts w:ascii="微软雅黑" w:hAnsi="微软雅黑" w:eastAsia="微软雅黑" w:cs="微软雅黑"/>
                <w:b/>
                <w:color w:val="0070C0"/>
                <w:sz w:val="18"/>
                <w:szCs w:val="18"/>
              </w:rPr>
              <w:t xml:space="preserve"> Friendly Tips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12" w:space="0"/>
          </w:tblBorders>
          <w:tblCellMar>
            <w:top w:w="0" w:type="dxa"/>
            <w:left w:w="108" w:type="dxa"/>
            <w:bottom w:w="0" w:type="dxa"/>
            <w:right w:w="108" w:type="dxa"/>
          </w:tblCellMar>
        </w:tblPrEx>
        <w:trPr>
          <w:trHeight w:val="2195" w:hRule="atLeast"/>
          <w:jc w:val="center"/>
        </w:trPr>
        <w:tc>
          <w:tcPr>
            <w:tcW w:w="10314" w:type="dxa"/>
            <w:tcBorders>
              <w:bottom w:val="single" w:color="000000" w:sz="12" w:space="0"/>
            </w:tcBorders>
            <w:vAlign w:val="center"/>
          </w:tcPr>
          <w:p>
            <w:pPr>
              <w:numPr>
                <w:ilvl w:val="0"/>
                <w:numId w:val="8"/>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上表</w:t>
            </w:r>
            <w:r>
              <w:rPr>
                <w:rFonts w:hint="eastAsia" w:ascii="微软雅黑" w:hAnsi="微软雅黑" w:eastAsia="微软雅黑" w:cs="微软雅黑"/>
                <w:color w:val="C00000"/>
                <w:sz w:val="18"/>
                <w:szCs w:val="21"/>
                <w:u w:val="single"/>
              </w:rPr>
              <w:t>“□”</w:t>
            </w:r>
            <w:r>
              <w:rPr>
                <w:rFonts w:hint="eastAsia" w:ascii="微软雅黑" w:hAnsi="微软雅黑" w:eastAsia="微软雅黑" w:cs="微软雅黑"/>
                <w:color w:val="0F243E"/>
                <w:sz w:val="18"/>
                <w:szCs w:val="21"/>
              </w:rPr>
              <w:t>部分请确认后打</w:t>
            </w:r>
            <w:r>
              <w:rPr>
                <w:rFonts w:hint="eastAsia" w:ascii="微软雅黑" w:hAnsi="微软雅黑" w:eastAsia="微软雅黑" w:cs="微软雅黑"/>
                <w:color w:val="C00000"/>
                <w:sz w:val="18"/>
                <w:szCs w:val="21"/>
                <w:u w:val="single"/>
              </w:rPr>
              <w:t>“√”</w:t>
            </w:r>
            <w:r>
              <w:rPr>
                <w:rFonts w:hint="eastAsia" w:ascii="微软雅黑" w:hAnsi="微软雅黑" w:eastAsia="微软雅黑" w:cs="微软雅黑"/>
                <w:color w:val="0F243E"/>
                <w:sz w:val="18"/>
                <w:szCs w:val="21"/>
              </w:rPr>
              <w:t>，本表填写完成后，请回传至我司，为确保您报名无误，建议您再次电话确认。</w:t>
            </w:r>
          </w:p>
          <w:p>
            <w:pPr>
              <w:numPr>
                <w:ilvl w:val="0"/>
                <w:numId w:val="8"/>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本课程可针对企业需求，上门服务，组织内训，欢迎咨询。</w:t>
            </w:r>
          </w:p>
          <w:p>
            <w:pPr>
              <w:numPr>
                <w:ilvl w:val="0"/>
                <w:numId w:val="8"/>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我公司收到报名表和汇款后，会在开课前一星期内将《开课确认函》发送至您的邮箱。</w:t>
            </w:r>
          </w:p>
          <w:p>
            <w:pPr>
              <w:numPr>
                <w:ilvl w:val="0"/>
                <w:numId w:val="8"/>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b/>
                <w:color w:val="C00000"/>
                <w:sz w:val="18"/>
                <w:szCs w:val="21"/>
                <w:u w:val="single"/>
              </w:rPr>
              <w:t>报名后，请务必出席</w:t>
            </w:r>
            <w:r>
              <w:rPr>
                <w:rFonts w:hint="eastAsia" w:ascii="微软雅黑" w:hAnsi="微软雅黑" w:eastAsia="微软雅黑" w:cs="微软雅黑"/>
                <w:b/>
                <w:color w:val="C00000"/>
                <w:sz w:val="18"/>
                <w:szCs w:val="21"/>
              </w:rPr>
              <w:t>。</w:t>
            </w:r>
            <w:r>
              <w:rPr>
                <w:rFonts w:hint="eastAsia" w:ascii="微软雅黑" w:hAnsi="微软雅黑" w:eastAsia="微软雅黑" w:cs="微软雅黑"/>
                <w:color w:val="0F243E"/>
                <w:sz w:val="18"/>
                <w:szCs w:val="21"/>
              </w:rPr>
              <w:t>如遇特殊情况，无法出席，请务必于开课前一周之前通知我们，否则将收取一定的违约金。</w:t>
            </w:r>
          </w:p>
          <w:p>
            <w:pPr>
              <w:numPr>
                <w:ilvl w:val="0"/>
                <w:numId w:val="8"/>
              </w:numPr>
              <w:spacing w:line="288" w:lineRule="auto"/>
              <w:jc w:val="left"/>
              <w:rPr>
                <w:rFonts w:ascii="微软雅黑" w:hAnsi="微软雅黑" w:eastAsia="微软雅黑" w:cs="微软雅黑"/>
                <w:color w:val="0F243E"/>
                <w:sz w:val="18"/>
                <w:szCs w:val="21"/>
              </w:rPr>
            </w:pPr>
            <w:r>
              <w:rPr>
                <w:rFonts w:hint="eastAsia" w:ascii="微软雅黑" w:hAnsi="微软雅黑" w:eastAsia="微软雅黑" w:cs="微软雅黑"/>
                <w:color w:val="0F243E"/>
                <w:sz w:val="18"/>
                <w:szCs w:val="21"/>
              </w:rPr>
              <w:t>培训当天，请根据我们提供的《开课确认函》，提前</w:t>
            </w:r>
            <w:r>
              <w:rPr>
                <w:rFonts w:ascii="微软雅黑" w:hAnsi="微软雅黑" w:eastAsia="微软雅黑" w:cs="微软雅黑"/>
                <w:color w:val="0F243E"/>
                <w:sz w:val="18"/>
                <w:szCs w:val="21"/>
              </w:rPr>
              <w:t>15</w:t>
            </w:r>
            <w:r>
              <w:rPr>
                <w:rFonts w:hint="eastAsia" w:ascii="微软雅黑" w:hAnsi="微软雅黑" w:eastAsia="微软雅黑" w:cs="微软雅黑"/>
                <w:color w:val="0F243E"/>
                <w:sz w:val="18"/>
                <w:szCs w:val="21"/>
              </w:rPr>
              <w:t>分钟至指定地点签到处办理报到手续。</w:t>
            </w:r>
          </w:p>
        </w:tc>
      </w:tr>
    </w:tbl>
    <w:p>
      <w:pPr>
        <w:rPr>
          <w:rFonts w:eastAsia="微软雅黑"/>
          <w:sz w:val="18"/>
          <w:szCs w:val="18"/>
        </w:rPr>
      </w:pPr>
    </w:p>
    <w:p>
      <w:pPr>
        <w:rPr>
          <w:rFonts w:eastAsia="微软雅黑"/>
          <w:sz w:val="18"/>
          <w:szCs w:val="18"/>
        </w:rPr>
      </w:pPr>
    </w:p>
    <w:p>
      <w:pPr>
        <w:jc w:val="center"/>
        <w:rPr>
          <w:rFonts w:ascii="微软雅黑" w:hAnsi="微软雅黑" w:eastAsia="微软雅黑" w:cs="微软雅黑"/>
          <w:color w:val="1E1C11" w:themeColor="background2" w:themeShade="1A"/>
          <w:sz w:val="18"/>
          <w:szCs w:val="18"/>
        </w:rPr>
      </w:pPr>
    </w:p>
    <w:p>
      <w:pPr>
        <w:rPr>
          <w:rFonts w:eastAsia="微软雅黑"/>
          <w:sz w:val="18"/>
          <w:szCs w:val="18"/>
        </w:rPr>
      </w:pPr>
    </w:p>
    <w:p>
      <w:pPr>
        <w:rPr>
          <w:rFonts w:ascii="微软雅黑" w:hAnsi="微软雅黑" w:eastAsia="微软雅黑"/>
          <w:kern w:val="0"/>
          <w:sz w:val="18"/>
          <w:szCs w:val="20"/>
        </w:rPr>
      </w:pPr>
    </w:p>
    <w:p>
      <w:pPr>
        <w:ind w:firstLine="90" w:firstLineChars="50"/>
        <w:rPr>
          <w:rFonts w:eastAsia="微软雅黑"/>
          <w:sz w:val="18"/>
          <w:szCs w:val="18"/>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0" locked="0" layoutInCell="1" allowOverlap="1">
          <wp:simplePos x="0" y="0"/>
          <wp:positionH relativeFrom="column">
            <wp:posOffset>8477250</wp:posOffset>
          </wp:positionH>
          <wp:positionV relativeFrom="paragraph">
            <wp:posOffset>353060</wp:posOffset>
          </wp:positionV>
          <wp:extent cx="981075" cy="381000"/>
          <wp:effectExtent l="0" t="0" r="0" b="0"/>
          <wp:wrapNone/>
          <wp:docPr id="4" name="图片 2" descr="dn_01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n_01302.png"/>
                  <pic:cNvPicPr>
                    <a:picLocks noChangeAspect="1"/>
                  </pic:cNvPicPr>
                </pic:nvPicPr>
                <pic:blipFill>
                  <a:blip r:embed="rId1"/>
                  <a:stretch>
                    <a:fillRect/>
                  </a:stretch>
                </pic:blipFill>
                <pic:spPr>
                  <a:xfrm>
                    <a:off x="0" y="0"/>
                    <a:ext cx="981075" cy="381000"/>
                  </a:xfrm>
                  <a:prstGeom prst="rect">
                    <a:avLst/>
                  </a:prstGeom>
                  <a:noFill/>
                  <a:ln w="9525">
                    <a:noFill/>
                  </a:ln>
                </pic:spPr>
              </pic:pic>
            </a:graphicData>
          </a:graphic>
        </wp:anchor>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6D38"/>
    <w:multiLevelType w:val="multilevel"/>
    <w:tmpl w:val="07556D38"/>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347F243B"/>
    <w:multiLevelType w:val="multilevel"/>
    <w:tmpl w:val="347F24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86460EF"/>
    <w:multiLevelType w:val="multilevel"/>
    <w:tmpl w:val="486460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ECC1E0D"/>
    <w:multiLevelType w:val="multilevel"/>
    <w:tmpl w:val="4ECC1E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D3A3780"/>
    <w:multiLevelType w:val="multilevel"/>
    <w:tmpl w:val="5D3A37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DEE432D"/>
    <w:multiLevelType w:val="multilevel"/>
    <w:tmpl w:val="5DEE43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A627C10"/>
    <w:multiLevelType w:val="multilevel"/>
    <w:tmpl w:val="6A627C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lvlOverride w:ilvl="1">
      <w:startOverride w:val="1"/>
    </w:lvlOverride>
  </w:num>
  <w:num w:numId="2">
    <w:abstractNumId w:val="0"/>
  </w:num>
  <w:num w:numId="3">
    <w:abstractNumId w:val="6"/>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61"/>
    <w:rsid w:val="0000111F"/>
    <w:rsid w:val="00005996"/>
    <w:rsid w:val="00016A09"/>
    <w:rsid w:val="000204E0"/>
    <w:rsid w:val="00021AB7"/>
    <w:rsid w:val="00026B8B"/>
    <w:rsid w:val="00031958"/>
    <w:rsid w:val="00034273"/>
    <w:rsid w:val="00035864"/>
    <w:rsid w:val="00037246"/>
    <w:rsid w:val="0004232B"/>
    <w:rsid w:val="000452EC"/>
    <w:rsid w:val="00054F8D"/>
    <w:rsid w:val="000609D6"/>
    <w:rsid w:val="00063DA2"/>
    <w:rsid w:val="000652E1"/>
    <w:rsid w:val="00066983"/>
    <w:rsid w:val="00066DB0"/>
    <w:rsid w:val="00070C21"/>
    <w:rsid w:val="00072F0E"/>
    <w:rsid w:val="000741AD"/>
    <w:rsid w:val="00080280"/>
    <w:rsid w:val="00080D33"/>
    <w:rsid w:val="0008184D"/>
    <w:rsid w:val="000820FB"/>
    <w:rsid w:val="00087B30"/>
    <w:rsid w:val="00094BCA"/>
    <w:rsid w:val="000974EE"/>
    <w:rsid w:val="000A3851"/>
    <w:rsid w:val="000C23BF"/>
    <w:rsid w:val="000C7CE4"/>
    <w:rsid w:val="000D3E5D"/>
    <w:rsid w:val="000E51CE"/>
    <w:rsid w:val="000E657A"/>
    <w:rsid w:val="000F3CE5"/>
    <w:rsid w:val="000F48EC"/>
    <w:rsid w:val="000F5DE7"/>
    <w:rsid w:val="00111126"/>
    <w:rsid w:val="001209D6"/>
    <w:rsid w:val="00122302"/>
    <w:rsid w:val="00133AC6"/>
    <w:rsid w:val="00175E07"/>
    <w:rsid w:val="00182D0D"/>
    <w:rsid w:val="00183856"/>
    <w:rsid w:val="00187A0D"/>
    <w:rsid w:val="00191FC3"/>
    <w:rsid w:val="0019769B"/>
    <w:rsid w:val="001B4CF3"/>
    <w:rsid w:val="001C35AB"/>
    <w:rsid w:val="001C71C3"/>
    <w:rsid w:val="001C7201"/>
    <w:rsid w:val="001C7C94"/>
    <w:rsid w:val="001D1614"/>
    <w:rsid w:val="001D73B9"/>
    <w:rsid w:val="001E0140"/>
    <w:rsid w:val="001E3F4C"/>
    <w:rsid w:val="001E492A"/>
    <w:rsid w:val="001E534B"/>
    <w:rsid w:val="001F2995"/>
    <w:rsid w:val="001F5411"/>
    <w:rsid w:val="00203283"/>
    <w:rsid w:val="00214833"/>
    <w:rsid w:val="002158C2"/>
    <w:rsid w:val="00217D6B"/>
    <w:rsid w:val="002219A6"/>
    <w:rsid w:val="002271D1"/>
    <w:rsid w:val="002418EC"/>
    <w:rsid w:val="00262754"/>
    <w:rsid w:val="0026423D"/>
    <w:rsid w:val="00275A73"/>
    <w:rsid w:val="002802BE"/>
    <w:rsid w:val="00282E47"/>
    <w:rsid w:val="0028431E"/>
    <w:rsid w:val="002868D8"/>
    <w:rsid w:val="002907C0"/>
    <w:rsid w:val="00293780"/>
    <w:rsid w:val="00294F25"/>
    <w:rsid w:val="002A5DFC"/>
    <w:rsid w:val="002D0891"/>
    <w:rsid w:val="002E2A69"/>
    <w:rsid w:val="002E5F74"/>
    <w:rsid w:val="00311240"/>
    <w:rsid w:val="00316644"/>
    <w:rsid w:val="0032463D"/>
    <w:rsid w:val="00327362"/>
    <w:rsid w:val="00327F0A"/>
    <w:rsid w:val="003328A5"/>
    <w:rsid w:val="00335810"/>
    <w:rsid w:val="0033606C"/>
    <w:rsid w:val="00337259"/>
    <w:rsid w:val="00341C11"/>
    <w:rsid w:val="0034227A"/>
    <w:rsid w:val="003425AB"/>
    <w:rsid w:val="003439BD"/>
    <w:rsid w:val="0034531B"/>
    <w:rsid w:val="0034577B"/>
    <w:rsid w:val="00345F51"/>
    <w:rsid w:val="003522FC"/>
    <w:rsid w:val="00360FC4"/>
    <w:rsid w:val="00365240"/>
    <w:rsid w:val="00375D87"/>
    <w:rsid w:val="003769DC"/>
    <w:rsid w:val="003773D7"/>
    <w:rsid w:val="00385BE9"/>
    <w:rsid w:val="003974EA"/>
    <w:rsid w:val="003A3DAC"/>
    <w:rsid w:val="003B224E"/>
    <w:rsid w:val="003B6D66"/>
    <w:rsid w:val="003C5087"/>
    <w:rsid w:val="003C50A6"/>
    <w:rsid w:val="003D1CE6"/>
    <w:rsid w:val="003D52B7"/>
    <w:rsid w:val="003F09FD"/>
    <w:rsid w:val="003F4F0B"/>
    <w:rsid w:val="0040379E"/>
    <w:rsid w:val="00404B57"/>
    <w:rsid w:val="00410FDA"/>
    <w:rsid w:val="004252D3"/>
    <w:rsid w:val="00425A4A"/>
    <w:rsid w:val="004310DA"/>
    <w:rsid w:val="004411E7"/>
    <w:rsid w:val="00452DCE"/>
    <w:rsid w:val="00453BC5"/>
    <w:rsid w:val="00455623"/>
    <w:rsid w:val="004706A4"/>
    <w:rsid w:val="00483359"/>
    <w:rsid w:val="00484F15"/>
    <w:rsid w:val="004A71F7"/>
    <w:rsid w:val="004A7D28"/>
    <w:rsid w:val="004C4489"/>
    <w:rsid w:val="004C4C30"/>
    <w:rsid w:val="004C7CDA"/>
    <w:rsid w:val="004D2D28"/>
    <w:rsid w:val="004D6D00"/>
    <w:rsid w:val="004E1669"/>
    <w:rsid w:val="004E1EE4"/>
    <w:rsid w:val="004E55DE"/>
    <w:rsid w:val="004F1D98"/>
    <w:rsid w:val="004F7076"/>
    <w:rsid w:val="0051116B"/>
    <w:rsid w:val="005117AC"/>
    <w:rsid w:val="00512587"/>
    <w:rsid w:val="00517D1E"/>
    <w:rsid w:val="00520EFF"/>
    <w:rsid w:val="00524AF2"/>
    <w:rsid w:val="0052749B"/>
    <w:rsid w:val="00534563"/>
    <w:rsid w:val="005539C5"/>
    <w:rsid w:val="00560909"/>
    <w:rsid w:val="00570890"/>
    <w:rsid w:val="00572CB0"/>
    <w:rsid w:val="00590085"/>
    <w:rsid w:val="0059427A"/>
    <w:rsid w:val="005A1B16"/>
    <w:rsid w:val="005A2019"/>
    <w:rsid w:val="005A22F0"/>
    <w:rsid w:val="005A3889"/>
    <w:rsid w:val="005A4E65"/>
    <w:rsid w:val="005A7C13"/>
    <w:rsid w:val="005B5456"/>
    <w:rsid w:val="005C3719"/>
    <w:rsid w:val="005C70E4"/>
    <w:rsid w:val="005E6A66"/>
    <w:rsid w:val="005F5310"/>
    <w:rsid w:val="005F6783"/>
    <w:rsid w:val="00600DF5"/>
    <w:rsid w:val="006040BE"/>
    <w:rsid w:val="006043B5"/>
    <w:rsid w:val="00605BC3"/>
    <w:rsid w:val="00612371"/>
    <w:rsid w:val="00614378"/>
    <w:rsid w:val="00616DF2"/>
    <w:rsid w:val="00616E7C"/>
    <w:rsid w:val="00624CF8"/>
    <w:rsid w:val="006261CD"/>
    <w:rsid w:val="006264D5"/>
    <w:rsid w:val="00631960"/>
    <w:rsid w:val="00634D0F"/>
    <w:rsid w:val="0064668C"/>
    <w:rsid w:val="006723BD"/>
    <w:rsid w:val="00672D9D"/>
    <w:rsid w:val="006778B2"/>
    <w:rsid w:val="00685285"/>
    <w:rsid w:val="00691AF4"/>
    <w:rsid w:val="00696E85"/>
    <w:rsid w:val="006A3D8B"/>
    <w:rsid w:val="006B5B26"/>
    <w:rsid w:val="006C397E"/>
    <w:rsid w:val="006D3445"/>
    <w:rsid w:val="006E6297"/>
    <w:rsid w:val="00700177"/>
    <w:rsid w:val="00701AA1"/>
    <w:rsid w:val="0071662B"/>
    <w:rsid w:val="0074102E"/>
    <w:rsid w:val="007431CD"/>
    <w:rsid w:val="0075016B"/>
    <w:rsid w:val="0075244C"/>
    <w:rsid w:val="007538A8"/>
    <w:rsid w:val="00753BA1"/>
    <w:rsid w:val="00756669"/>
    <w:rsid w:val="00764111"/>
    <w:rsid w:val="00772B69"/>
    <w:rsid w:val="0078066C"/>
    <w:rsid w:val="00795086"/>
    <w:rsid w:val="007A41AF"/>
    <w:rsid w:val="007B0F87"/>
    <w:rsid w:val="007B1D97"/>
    <w:rsid w:val="007B23EE"/>
    <w:rsid w:val="007B4644"/>
    <w:rsid w:val="007B472F"/>
    <w:rsid w:val="007C625B"/>
    <w:rsid w:val="007F31D0"/>
    <w:rsid w:val="007F68AF"/>
    <w:rsid w:val="00801785"/>
    <w:rsid w:val="00802D61"/>
    <w:rsid w:val="0081132D"/>
    <w:rsid w:val="008135A0"/>
    <w:rsid w:val="00817A70"/>
    <w:rsid w:val="008257B2"/>
    <w:rsid w:val="00842AE1"/>
    <w:rsid w:val="00854083"/>
    <w:rsid w:val="00857A16"/>
    <w:rsid w:val="00861743"/>
    <w:rsid w:val="00873F59"/>
    <w:rsid w:val="00876486"/>
    <w:rsid w:val="00877BFE"/>
    <w:rsid w:val="00882E23"/>
    <w:rsid w:val="008853B5"/>
    <w:rsid w:val="00886110"/>
    <w:rsid w:val="008865F3"/>
    <w:rsid w:val="00887A73"/>
    <w:rsid w:val="008A5780"/>
    <w:rsid w:val="008A6C7B"/>
    <w:rsid w:val="008C0B19"/>
    <w:rsid w:val="008C12A4"/>
    <w:rsid w:val="008C1C4F"/>
    <w:rsid w:val="008C56D8"/>
    <w:rsid w:val="008D45A4"/>
    <w:rsid w:val="008D6EE9"/>
    <w:rsid w:val="008E04B5"/>
    <w:rsid w:val="008E0BD9"/>
    <w:rsid w:val="008E3F14"/>
    <w:rsid w:val="008E5B5B"/>
    <w:rsid w:val="008E5DCF"/>
    <w:rsid w:val="008E6833"/>
    <w:rsid w:val="008E6FE7"/>
    <w:rsid w:val="008F23C9"/>
    <w:rsid w:val="008F55A4"/>
    <w:rsid w:val="008F76BA"/>
    <w:rsid w:val="00902598"/>
    <w:rsid w:val="00903600"/>
    <w:rsid w:val="00906E1F"/>
    <w:rsid w:val="00916408"/>
    <w:rsid w:val="00925951"/>
    <w:rsid w:val="009325E9"/>
    <w:rsid w:val="009422E6"/>
    <w:rsid w:val="0094755E"/>
    <w:rsid w:val="00951C3E"/>
    <w:rsid w:val="00953666"/>
    <w:rsid w:val="0098499F"/>
    <w:rsid w:val="00996E09"/>
    <w:rsid w:val="009B0514"/>
    <w:rsid w:val="009B6001"/>
    <w:rsid w:val="009B620F"/>
    <w:rsid w:val="009B7E87"/>
    <w:rsid w:val="009C24C4"/>
    <w:rsid w:val="009C407D"/>
    <w:rsid w:val="009C436A"/>
    <w:rsid w:val="009C56E3"/>
    <w:rsid w:val="009E28ED"/>
    <w:rsid w:val="009F2E38"/>
    <w:rsid w:val="009F4C1D"/>
    <w:rsid w:val="009F605A"/>
    <w:rsid w:val="00A06778"/>
    <w:rsid w:val="00A13833"/>
    <w:rsid w:val="00A24E89"/>
    <w:rsid w:val="00A27268"/>
    <w:rsid w:val="00A3467C"/>
    <w:rsid w:val="00A40D8C"/>
    <w:rsid w:val="00A43B7A"/>
    <w:rsid w:val="00A50C7C"/>
    <w:rsid w:val="00A50ED1"/>
    <w:rsid w:val="00A62E6C"/>
    <w:rsid w:val="00A70781"/>
    <w:rsid w:val="00A70A85"/>
    <w:rsid w:val="00A72AAE"/>
    <w:rsid w:val="00A810B5"/>
    <w:rsid w:val="00A85269"/>
    <w:rsid w:val="00A936BA"/>
    <w:rsid w:val="00AA04E5"/>
    <w:rsid w:val="00AA3E9D"/>
    <w:rsid w:val="00AB01F1"/>
    <w:rsid w:val="00AB6410"/>
    <w:rsid w:val="00AB6E5F"/>
    <w:rsid w:val="00AC1B33"/>
    <w:rsid w:val="00AC531B"/>
    <w:rsid w:val="00AC5FA9"/>
    <w:rsid w:val="00AD0FE0"/>
    <w:rsid w:val="00AD7D21"/>
    <w:rsid w:val="00AE000D"/>
    <w:rsid w:val="00AE7D2F"/>
    <w:rsid w:val="00B035B0"/>
    <w:rsid w:val="00B15326"/>
    <w:rsid w:val="00B25F58"/>
    <w:rsid w:val="00B31066"/>
    <w:rsid w:val="00B36B4E"/>
    <w:rsid w:val="00B37064"/>
    <w:rsid w:val="00B37CB2"/>
    <w:rsid w:val="00B43566"/>
    <w:rsid w:val="00B44A18"/>
    <w:rsid w:val="00B50007"/>
    <w:rsid w:val="00B666F3"/>
    <w:rsid w:val="00B730B1"/>
    <w:rsid w:val="00B73391"/>
    <w:rsid w:val="00B762BD"/>
    <w:rsid w:val="00B77FEE"/>
    <w:rsid w:val="00B83B9B"/>
    <w:rsid w:val="00B871D8"/>
    <w:rsid w:val="00B963BB"/>
    <w:rsid w:val="00BA008F"/>
    <w:rsid w:val="00BD07A0"/>
    <w:rsid w:val="00BD1B31"/>
    <w:rsid w:val="00BD1D12"/>
    <w:rsid w:val="00BE4AB5"/>
    <w:rsid w:val="00BE574C"/>
    <w:rsid w:val="00C05256"/>
    <w:rsid w:val="00C07C74"/>
    <w:rsid w:val="00C107FB"/>
    <w:rsid w:val="00C10A94"/>
    <w:rsid w:val="00C1361D"/>
    <w:rsid w:val="00C15B5E"/>
    <w:rsid w:val="00C16C3B"/>
    <w:rsid w:val="00C24AEB"/>
    <w:rsid w:val="00C26D73"/>
    <w:rsid w:val="00C472F9"/>
    <w:rsid w:val="00C5178B"/>
    <w:rsid w:val="00C544C9"/>
    <w:rsid w:val="00C644F4"/>
    <w:rsid w:val="00C73D8A"/>
    <w:rsid w:val="00C80627"/>
    <w:rsid w:val="00C81C23"/>
    <w:rsid w:val="00C92854"/>
    <w:rsid w:val="00C943A3"/>
    <w:rsid w:val="00C967C0"/>
    <w:rsid w:val="00C96801"/>
    <w:rsid w:val="00CA03BE"/>
    <w:rsid w:val="00CA0AA8"/>
    <w:rsid w:val="00CA0F26"/>
    <w:rsid w:val="00CB07D7"/>
    <w:rsid w:val="00CB100D"/>
    <w:rsid w:val="00CB1EC5"/>
    <w:rsid w:val="00CB686E"/>
    <w:rsid w:val="00CB7E7B"/>
    <w:rsid w:val="00CD64BF"/>
    <w:rsid w:val="00CD7A73"/>
    <w:rsid w:val="00CF2A1F"/>
    <w:rsid w:val="00D04A8D"/>
    <w:rsid w:val="00D06018"/>
    <w:rsid w:val="00D27506"/>
    <w:rsid w:val="00D41556"/>
    <w:rsid w:val="00D532D2"/>
    <w:rsid w:val="00D623E7"/>
    <w:rsid w:val="00D6629B"/>
    <w:rsid w:val="00D75728"/>
    <w:rsid w:val="00D834D4"/>
    <w:rsid w:val="00D84981"/>
    <w:rsid w:val="00D84E53"/>
    <w:rsid w:val="00D960FA"/>
    <w:rsid w:val="00DA171A"/>
    <w:rsid w:val="00DA39A2"/>
    <w:rsid w:val="00DA5405"/>
    <w:rsid w:val="00DA7144"/>
    <w:rsid w:val="00DA74B5"/>
    <w:rsid w:val="00DA7C84"/>
    <w:rsid w:val="00DB70CC"/>
    <w:rsid w:val="00DC02E0"/>
    <w:rsid w:val="00DC2F82"/>
    <w:rsid w:val="00DC6511"/>
    <w:rsid w:val="00DD65D7"/>
    <w:rsid w:val="00DE2CC0"/>
    <w:rsid w:val="00DE7AEA"/>
    <w:rsid w:val="00DF0BCF"/>
    <w:rsid w:val="00DF2209"/>
    <w:rsid w:val="00E020C6"/>
    <w:rsid w:val="00E11155"/>
    <w:rsid w:val="00E12E96"/>
    <w:rsid w:val="00E33185"/>
    <w:rsid w:val="00E34BF2"/>
    <w:rsid w:val="00E41F23"/>
    <w:rsid w:val="00E5295D"/>
    <w:rsid w:val="00E54196"/>
    <w:rsid w:val="00E66C4D"/>
    <w:rsid w:val="00E97605"/>
    <w:rsid w:val="00EA18AE"/>
    <w:rsid w:val="00EA4556"/>
    <w:rsid w:val="00EB096D"/>
    <w:rsid w:val="00EB6CF5"/>
    <w:rsid w:val="00EB6E63"/>
    <w:rsid w:val="00EB7618"/>
    <w:rsid w:val="00EC5BA1"/>
    <w:rsid w:val="00ED78B1"/>
    <w:rsid w:val="00EE58CA"/>
    <w:rsid w:val="00EF0789"/>
    <w:rsid w:val="00F11FDD"/>
    <w:rsid w:val="00F2149E"/>
    <w:rsid w:val="00F2195C"/>
    <w:rsid w:val="00F21B3C"/>
    <w:rsid w:val="00F252FA"/>
    <w:rsid w:val="00F26153"/>
    <w:rsid w:val="00F3273D"/>
    <w:rsid w:val="00F4096B"/>
    <w:rsid w:val="00F427FB"/>
    <w:rsid w:val="00F65790"/>
    <w:rsid w:val="00F65F11"/>
    <w:rsid w:val="00F75508"/>
    <w:rsid w:val="00F872AF"/>
    <w:rsid w:val="00F903E6"/>
    <w:rsid w:val="00F9161D"/>
    <w:rsid w:val="00F926A2"/>
    <w:rsid w:val="00F961AC"/>
    <w:rsid w:val="00FA4315"/>
    <w:rsid w:val="00FA50EC"/>
    <w:rsid w:val="00FC6011"/>
    <w:rsid w:val="00FC6D55"/>
    <w:rsid w:val="00FC6E5A"/>
    <w:rsid w:val="00FC6F94"/>
    <w:rsid w:val="00FD16FF"/>
    <w:rsid w:val="00FD4527"/>
    <w:rsid w:val="00FD5B95"/>
    <w:rsid w:val="00FE0E21"/>
    <w:rsid w:val="00FE5111"/>
    <w:rsid w:val="00FF62D6"/>
    <w:rsid w:val="04535259"/>
    <w:rsid w:val="088E4A69"/>
    <w:rsid w:val="0A5778F9"/>
    <w:rsid w:val="0BC85F9C"/>
    <w:rsid w:val="16231339"/>
    <w:rsid w:val="16603E41"/>
    <w:rsid w:val="20130C44"/>
    <w:rsid w:val="20E101F5"/>
    <w:rsid w:val="24596210"/>
    <w:rsid w:val="277845D1"/>
    <w:rsid w:val="2E40161F"/>
    <w:rsid w:val="318E03AD"/>
    <w:rsid w:val="34C734AB"/>
    <w:rsid w:val="4C7E282B"/>
    <w:rsid w:val="53233374"/>
    <w:rsid w:val="55A7728C"/>
    <w:rsid w:val="5A080DCB"/>
    <w:rsid w:val="5B926A19"/>
    <w:rsid w:val="5CDD618B"/>
    <w:rsid w:val="617C5DCA"/>
    <w:rsid w:val="62E7174A"/>
    <w:rsid w:val="66436671"/>
    <w:rsid w:val="6DD22455"/>
    <w:rsid w:val="724B00DB"/>
    <w:rsid w:val="74AA48C8"/>
    <w:rsid w:val="790272A9"/>
    <w:rsid w:val="799812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99" w:semiHidden="0" w:name="Light Shading Accent 5"/>
    <w:lsdException w:unhideWhenUsed="0" w:uiPriority="61" w:semiHidden="0" w:name="Light List Accent 5"/>
    <w:lsdException w:qFormat="1" w:unhideWhenUsed="0" w:uiPriority="99"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4"/>
    <w:qFormat/>
    <w:uiPriority w:val="99"/>
    <w:pPr>
      <w:keepNext/>
      <w:keepLines/>
      <w:spacing w:line="415" w:lineRule="auto"/>
      <w:jc w:val="center"/>
      <w:outlineLvl w:val="1"/>
    </w:pPr>
    <w:rPr>
      <w:rFonts w:ascii="微软雅黑" w:hAnsi="微软雅黑" w:eastAsia="微软雅黑"/>
      <w:b/>
      <w:bCs/>
      <w:color w:val="0070C0"/>
      <w:sz w:val="28"/>
      <w:szCs w:val="32"/>
    </w:rPr>
  </w:style>
  <w:style w:type="paragraph" w:styleId="3">
    <w:name w:val="heading 3"/>
    <w:basedOn w:val="1"/>
    <w:next w:val="1"/>
    <w:link w:val="15"/>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rFonts w:ascii="Times New Roman" w:hAnsi="Times New Roman"/>
      <w:sz w:val="24"/>
      <w:szCs w:val="24"/>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10">
    <w:name w:val="Light Shading Accent 5"/>
    <w:basedOn w:val="8"/>
    <w:qFormat/>
    <w:uiPriority w:val="99"/>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1">
    <w:name w:val="Light Grid Accent 5"/>
    <w:basedOn w:val="8"/>
    <w:qFormat/>
    <w:uiPriority w:val="99"/>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pPr>
      <w:rPr>
        <w:rFonts w:ascii="Times New Roman" w:hAnsi="Times New Roman" w:eastAsia="宋体"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pPr>
      <w:rPr>
        <w:rFonts w:ascii="Times New Roman" w:hAnsi="Times New Roman"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Times New Roman" w:hAnsi="Times New Roman" w:eastAsia="宋体" w:cs="Times New Roman"/>
        <w:b/>
        <w:bCs/>
      </w:rPr>
    </w:tblStylePr>
    <w:tblStylePr w:type="lastCol">
      <w:rPr>
        <w:rFonts w:ascii="Times New Roman" w:hAnsi="Times New Roman" w:eastAsia="宋体"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styleId="13">
    <w:name w:val="Hyperlink"/>
    <w:qFormat/>
    <w:uiPriority w:val="99"/>
    <w:rPr>
      <w:rFonts w:cs="Times New Roman"/>
      <w:color w:val="0000FF"/>
      <w:u w:val="single"/>
    </w:rPr>
  </w:style>
  <w:style w:type="character" w:customStyle="1" w:styleId="14">
    <w:name w:val="标题 2 Char"/>
    <w:link w:val="2"/>
    <w:qFormat/>
    <w:locked/>
    <w:uiPriority w:val="99"/>
    <w:rPr>
      <w:rFonts w:ascii="微软雅黑" w:hAnsi="微软雅黑" w:eastAsia="微软雅黑" w:cs="Times New Roman"/>
      <w:b/>
      <w:bCs/>
      <w:color w:val="0070C0"/>
      <w:sz w:val="32"/>
      <w:szCs w:val="32"/>
    </w:rPr>
  </w:style>
  <w:style w:type="character" w:customStyle="1" w:styleId="15">
    <w:name w:val="标题 3 Char"/>
    <w:link w:val="3"/>
    <w:qFormat/>
    <w:locked/>
    <w:uiPriority w:val="99"/>
    <w:rPr>
      <w:rFonts w:ascii="宋体" w:hAnsi="宋体" w:eastAsia="宋体" w:cs="宋体"/>
      <w:b/>
      <w:bCs/>
      <w:kern w:val="0"/>
      <w:sz w:val="27"/>
      <w:szCs w:val="27"/>
    </w:rPr>
  </w:style>
  <w:style w:type="character" w:customStyle="1" w:styleId="16">
    <w:name w:val="批注框文本 Char"/>
    <w:link w:val="4"/>
    <w:semiHidden/>
    <w:qFormat/>
    <w:locked/>
    <w:uiPriority w:val="99"/>
    <w:rPr>
      <w:rFonts w:cs="Times New Roman"/>
      <w:sz w:val="18"/>
      <w:szCs w:val="18"/>
    </w:rPr>
  </w:style>
  <w:style w:type="character" w:customStyle="1" w:styleId="17">
    <w:name w:val="页脚 Char"/>
    <w:link w:val="5"/>
    <w:qFormat/>
    <w:locked/>
    <w:uiPriority w:val="99"/>
    <w:rPr>
      <w:rFonts w:cs="Times New Roman"/>
      <w:sz w:val="18"/>
      <w:szCs w:val="18"/>
    </w:rPr>
  </w:style>
  <w:style w:type="character" w:customStyle="1" w:styleId="18">
    <w:name w:val="页眉 Char"/>
    <w:link w:val="6"/>
    <w:qFormat/>
    <w:locked/>
    <w:uiPriority w:val="99"/>
    <w:rPr>
      <w:rFonts w:cs="Times New Roman"/>
      <w:sz w:val="18"/>
      <w:szCs w:val="18"/>
    </w:rPr>
  </w:style>
  <w:style w:type="character" w:customStyle="1" w:styleId="19">
    <w:name w:val="en_title"/>
    <w:qFormat/>
    <w:uiPriority w:val="99"/>
    <w:rPr>
      <w:rFonts w:cs="Times New Roman"/>
    </w:rPr>
  </w:style>
  <w:style w:type="character" w:customStyle="1" w:styleId="20">
    <w:name w:val="apple-converted-space"/>
    <w:qFormat/>
    <w:uiPriority w:val="99"/>
    <w:rPr>
      <w:rFonts w:cs="Times New Roman"/>
    </w:rPr>
  </w:style>
  <w:style w:type="paragraph" w:customStyle="1" w:styleId="21">
    <w:name w:val="List Paragraph1"/>
    <w:basedOn w:val="1"/>
    <w:qFormat/>
    <w:uiPriority w:val="99"/>
    <w:pPr>
      <w:ind w:firstLine="420" w:firstLineChars="200"/>
    </w:pPr>
  </w:style>
  <w:style w:type="table" w:customStyle="1" w:styleId="22">
    <w:name w:val="中等深浅列表 11"/>
    <w:qFormat/>
    <w:uiPriority w:val="99"/>
    <w:rPr>
      <w:color w:val="000000"/>
    </w:rPr>
    <w:tblPr>
      <w:tblBorders>
        <w:top w:val="single" w:color="000000" w:sz="8" w:space="0"/>
        <w:bottom w:val="single" w:color="000000" w:sz="8" w:space="0"/>
      </w:tblBorders>
      <w:tblCellMar>
        <w:top w:w="0" w:type="dxa"/>
        <w:left w:w="108" w:type="dxa"/>
        <w:bottom w:w="0" w:type="dxa"/>
        <w:right w:w="108" w:type="dxa"/>
      </w:tblCellMar>
    </w:tblPr>
  </w:style>
  <w:style w:type="table" w:customStyle="1" w:styleId="23">
    <w:name w:val="浅色底纹1"/>
    <w:qFormat/>
    <w:uiPriority w:val="99"/>
    <w:rPr>
      <w:color w:val="000000"/>
    </w:rPr>
    <w:tblPr>
      <w:tblBorders>
        <w:top w:val="single" w:color="000000" w:sz="8" w:space="0"/>
        <w:bottom w:val="single" w:color="000000" w:sz="8" w:space="0"/>
      </w:tblBorders>
      <w:tblCellMar>
        <w:top w:w="0" w:type="dxa"/>
        <w:left w:w="108" w:type="dxa"/>
        <w:bottom w:w="0" w:type="dxa"/>
        <w:right w:w="108" w:type="dxa"/>
      </w:tblCellMar>
    </w:tblPr>
  </w:style>
  <w:style w:type="paragraph" w:customStyle="1" w:styleId="24">
    <w:name w:val="样式1"/>
    <w:basedOn w:val="6"/>
    <w:qFormat/>
    <w:uiPriority w:val="99"/>
    <w:pPr>
      <w:pBdr>
        <w:bottom w:val="none" w:color="auto" w:sz="0" w:space="0"/>
      </w:pBdr>
      <w:jc w:val="both"/>
    </w:pPr>
  </w:style>
  <w:style w:type="paragraph" w:customStyle="1" w:styleId="25">
    <w:name w:val="first_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p0"/>
    <w:basedOn w:val="1"/>
    <w:qFormat/>
    <w:uiPriority w:val="99"/>
    <w:pPr>
      <w:widowControl/>
    </w:pPr>
    <w:rPr>
      <w:rFonts w:ascii="Times New Roman" w:hAnsi="Times New Roman"/>
      <w:kern w:val="0"/>
      <w:szCs w:val="21"/>
    </w:rPr>
  </w:style>
  <w:style w:type="character" w:customStyle="1" w:styleId="27">
    <w:name w:val="cn_title"/>
    <w:qFormat/>
    <w:uiPriority w:val="99"/>
    <w:rPr>
      <w:rFonts w:cs="Times New Roman"/>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589</Words>
  <Characters>3360</Characters>
  <Lines>28</Lines>
  <Paragraphs>7</Paragraphs>
  <TotalTime>1</TotalTime>
  <ScaleCrop>false</ScaleCrop>
  <LinksUpToDate>false</LinksUpToDate>
  <CharactersWithSpaces>3942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2016-04-18T01:48:00Z</dcterms:created>
  <dc:creator>Jack</dc:creator>
  <cp:lastModifiedBy>Administrator</cp:lastModifiedBy>
  <cp:lastPrinted>2020-07-14T06:27:00Z</cp:lastPrinted>
  <dcterms:modified xsi:type="dcterms:W3CDTF">2021-11-14T13:27:22Z</dcterms:modified>
  <dc:title>企业十类高发劳动争议预防及解决策略</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CCE0D5BDBC2848E4A8892C6F51C769BE</vt:lpwstr>
  </property>
</Properties>
</file>