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34" w:rsidRDefault="00207434">
      <w:pPr>
        <w:jc w:val="center"/>
        <w:rPr>
          <w:rFonts w:eastAsia="微软雅黑" w:cs="宋体"/>
          <w:b/>
          <w:bCs/>
          <w:color w:val="0070C0"/>
          <w:kern w:val="0"/>
          <w:sz w:val="18"/>
          <w:szCs w:val="18"/>
        </w:rPr>
      </w:pPr>
    </w:p>
    <w:p w:rsidR="00207434" w:rsidRDefault="00A21F24">
      <w:pPr>
        <w:jc w:val="center"/>
        <w:rPr>
          <w:rFonts w:ascii="微软雅黑" w:eastAsia="微软雅黑" w:hAnsi="微软雅黑" w:cs="宋体"/>
          <w:b/>
          <w:bCs/>
          <w:color w:val="0070C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0070C0"/>
          <w:kern w:val="0"/>
          <w:sz w:val="32"/>
          <w:szCs w:val="32"/>
        </w:rPr>
        <w:t>人力成本分析与管控</w:t>
      </w:r>
    </w:p>
    <w:p w:rsidR="00207434" w:rsidRDefault="00A21F24">
      <w:pPr>
        <w:jc w:val="center"/>
        <w:rPr>
          <w:rFonts w:asciiTheme="minorHAnsi" w:eastAsia="微软雅黑" w:hAnsi="微软雅黑" w:cs="宋体"/>
          <w:b/>
          <w:bCs/>
          <w:color w:val="0070C0"/>
          <w:kern w:val="0"/>
          <w:sz w:val="18"/>
          <w:szCs w:val="18"/>
        </w:rPr>
      </w:pPr>
      <w:r>
        <w:rPr>
          <w:rFonts w:asciiTheme="minorHAnsi" w:eastAsia="微软雅黑" w:hAnsi="微软雅黑" w:cs="宋体" w:hint="eastAsia"/>
          <w:b/>
          <w:bCs/>
          <w:color w:val="0070C0"/>
          <w:kern w:val="0"/>
          <w:sz w:val="18"/>
          <w:szCs w:val="18"/>
        </w:rPr>
        <w:t>Analysis and Control of Labor Costs</w:t>
      </w:r>
    </w:p>
    <w:p w:rsidR="00207434" w:rsidRDefault="00207434">
      <w:pPr>
        <w:jc w:val="center"/>
        <w:rPr>
          <w:rFonts w:asciiTheme="minorHAnsi" w:eastAsia="微软雅黑" w:hAnsi="微软雅黑" w:cs="宋体"/>
          <w:color w:val="0070C0"/>
          <w:kern w:val="0"/>
          <w:sz w:val="18"/>
          <w:szCs w:val="18"/>
        </w:rPr>
      </w:pPr>
    </w:p>
    <w:p w:rsidR="00207434" w:rsidRDefault="00A21F24">
      <w:pPr>
        <w:rPr>
          <w:rFonts w:eastAsia="微软雅黑" w:cs="宋体"/>
          <w:b/>
          <w:bCs/>
          <w:kern w:val="0"/>
          <w:sz w:val="18"/>
          <w:szCs w:val="18"/>
        </w:rPr>
      </w:pPr>
      <w:r>
        <w:rPr>
          <w:rFonts w:eastAsia="微软雅黑" w:cs="宋体" w:hint="eastAsia"/>
          <w:b/>
          <w:bCs/>
          <w:kern w:val="0"/>
          <w:sz w:val="18"/>
          <w:szCs w:val="18"/>
        </w:rPr>
        <w:t>类型</w:t>
      </w:r>
      <w:r>
        <w:rPr>
          <w:rFonts w:eastAsia="微软雅黑" w:cs="宋体"/>
          <w:b/>
          <w:bCs/>
          <w:kern w:val="0"/>
          <w:sz w:val="18"/>
          <w:szCs w:val="18"/>
        </w:rPr>
        <w:t>/Type</w:t>
      </w:r>
      <w:r>
        <w:rPr>
          <w:rFonts w:eastAsia="微软雅黑" w:cs="宋体" w:hint="eastAsia"/>
          <w:b/>
          <w:bCs/>
          <w:kern w:val="0"/>
          <w:sz w:val="18"/>
          <w:szCs w:val="18"/>
        </w:rPr>
        <w:t>：</w:t>
      </w:r>
      <w:r>
        <w:rPr>
          <w:rFonts w:eastAsia="微软雅黑" w:cs="宋体" w:hint="eastAsia"/>
          <w:bCs/>
          <w:kern w:val="0"/>
          <w:sz w:val="18"/>
          <w:szCs w:val="18"/>
        </w:rPr>
        <w:t>公开课</w:t>
      </w:r>
      <w:r>
        <w:rPr>
          <w:rFonts w:eastAsia="微软雅黑" w:cs="宋体"/>
          <w:bCs/>
          <w:kern w:val="0"/>
          <w:sz w:val="18"/>
          <w:szCs w:val="18"/>
        </w:rPr>
        <w:t xml:space="preserve"> Public Training</w:t>
      </w:r>
    </w:p>
    <w:p w:rsidR="00207434" w:rsidRDefault="00A21F24">
      <w:pPr>
        <w:rPr>
          <w:rFonts w:eastAsia="微软雅黑" w:cs="宋体"/>
          <w:b/>
          <w:bCs/>
          <w:kern w:val="0"/>
          <w:sz w:val="18"/>
          <w:szCs w:val="18"/>
        </w:rPr>
      </w:pPr>
      <w:r>
        <w:rPr>
          <w:rFonts w:eastAsia="微软雅黑" w:cs="宋体" w:hint="eastAsia"/>
          <w:b/>
          <w:bCs/>
          <w:kern w:val="0"/>
          <w:sz w:val="18"/>
          <w:szCs w:val="18"/>
        </w:rPr>
        <w:t>语言</w:t>
      </w:r>
      <w:r>
        <w:rPr>
          <w:rFonts w:eastAsia="微软雅黑" w:cs="宋体"/>
          <w:b/>
          <w:bCs/>
          <w:kern w:val="0"/>
          <w:sz w:val="18"/>
          <w:szCs w:val="18"/>
        </w:rPr>
        <w:t>/Language</w:t>
      </w:r>
      <w:r>
        <w:rPr>
          <w:rFonts w:eastAsia="微软雅黑" w:cs="宋体" w:hint="eastAsia"/>
          <w:b/>
          <w:bCs/>
          <w:kern w:val="0"/>
          <w:sz w:val="18"/>
          <w:szCs w:val="18"/>
        </w:rPr>
        <w:t>：</w:t>
      </w:r>
      <w:r>
        <w:rPr>
          <w:rFonts w:eastAsia="微软雅黑" w:cs="宋体" w:hint="eastAsia"/>
          <w:bCs/>
          <w:kern w:val="0"/>
          <w:sz w:val="18"/>
          <w:szCs w:val="18"/>
        </w:rPr>
        <w:t>中文</w:t>
      </w:r>
      <w:r>
        <w:rPr>
          <w:rFonts w:eastAsia="微软雅黑" w:cs="宋体"/>
          <w:bCs/>
          <w:kern w:val="0"/>
          <w:sz w:val="18"/>
          <w:szCs w:val="18"/>
        </w:rPr>
        <w:t>Chinese</w:t>
      </w:r>
    </w:p>
    <w:p w:rsidR="00207434" w:rsidRDefault="00A21F24">
      <w:pPr>
        <w:rPr>
          <w:rFonts w:eastAsia="微软雅黑" w:cs="宋体"/>
          <w:b/>
          <w:bCs/>
          <w:kern w:val="0"/>
          <w:sz w:val="18"/>
          <w:szCs w:val="18"/>
        </w:rPr>
      </w:pPr>
      <w:r>
        <w:rPr>
          <w:rFonts w:eastAsia="微软雅黑" w:cs="宋体" w:hint="eastAsia"/>
          <w:b/>
          <w:bCs/>
          <w:kern w:val="0"/>
          <w:sz w:val="18"/>
          <w:szCs w:val="18"/>
        </w:rPr>
        <w:t>费用</w:t>
      </w:r>
      <w:r>
        <w:rPr>
          <w:rFonts w:eastAsia="微软雅黑" w:cs="宋体"/>
          <w:b/>
          <w:bCs/>
          <w:kern w:val="0"/>
          <w:sz w:val="18"/>
          <w:szCs w:val="18"/>
        </w:rPr>
        <w:t>/Fee</w:t>
      </w:r>
      <w:r>
        <w:rPr>
          <w:rFonts w:eastAsia="微软雅黑" w:cs="宋体" w:hint="eastAsia"/>
          <w:b/>
          <w:bCs/>
          <w:kern w:val="0"/>
          <w:sz w:val="18"/>
          <w:szCs w:val="18"/>
        </w:rPr>
        <w:t>：</w:t>
      </w:r>
      <w:r>
        <w:rPr>
          <w:rFonts w:eastAsia="微软雅黑" w:cs="宋体" w:hint="eastAsia"/>
          <w:b/>
          <w:bCs/>
          <w:color w:val="C00000"/>
          <w:kern w:val="0"/>
          <w:sz w:val="18"/>
          <w:szCs w:val="18"/>
        </w:rPr>
        <w:t>350</w:t>
      </w:r>
      <w:r>
        <w:rPr>
          <w:rFonts w:eastAsia="微软雅黑" w:cs="宋体"/>
          <w:b/>
          <w:bCs/>
          <w:color w:val="C00000"/>
          <w:kern w:val="0"/>
          <w:sz w:val="18"/>
          <w:szCs w:val="18"/>
        </w:rPr>
        <w:t>0</w:t>
      </w:r>
      <w:r>
        <w:rPr>
          <w:rFonts w:eastAsia="微软雅黑" w:cs="宋体" w:hint="eastAsia"/>
          <w:b/>
          <w:bCs/>
          <w:color w:val="C00000"/>
          <w:kern w:val="0"/>
          <w:sz w:val="18"/>
          <w:szCs w:val="18"/>
        </w:rPr>
        <w:t>元</w:t>
      </w:r>
      <w:r>
        <w:rPr>
          <w:rFonts w:eastAsia="微软雅黑" w:cs="宋体"/>
          <w:b/>
          <w:bCs/>
          <w:color w:val="C00000"/>
          <w:kern w:val="0"/>
          <w:sz w:val="18"/>
          <w:szCs w:val="18"/>
        </w:rPr>
        <w:t>/</w:t>
      </w:r>
      <w:r>
        <w:rPr>
          <w:rFonts w:eastAsia="微软雅黑" w:cs="宋体" w:hint="eastAsia"/>
          <w:b/>
          <w:bCs/>
          <w:color w:val="C00000"/>
          <w:kern w:val="0"/>
          <w:sz w:val="18"/>
          <w:szCs w:val="18"/>
        </w:rPr>
        <w:t>人</w:t>
      </w:r>
      <w:r>
        <w:rPr>
          <w:rFonts w:eastAsia="微软雅黑" w:cs="宋体"/>
          <w:bCs/>
          <w:kern w:val="0"/>
          <w:sz w:val="18"/>
          <w:szCs w:val="18"/>
        </w:rPr>
        <w:t>RMB</w:t>
      </w:r>
    </w:p>
    <w:p w:rsidR="00207434" w:rsidRDefault="00207434">
      <w:pPr>
        <w:rPr>
          <w:rFonts w:eastAsia="微软雅黑" w:cs="宋体"/>
          <w:b/>
          <w:bCs/>
          <w:kern w:val="0"/>
          <w:sz w:val="18"/>
          <w:szCs w:val="18"/>
        </w:rPr>
      </w:pPr>
    </w:p>
    <w:p w:rsidR="00207434" w:rsidRDefault="00A21F24">
      <w:pPr>
        <w:numPr>
          <w:ilvl w:val="0"/>
          <w:numId w:val="1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排期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/Schedule</w:t>
      </w:r>
    </w:p>
    <w:p w:rsidR="00207434" w:rsidRDefault="00A21F24">
      <w:pPr>
        <w:spacing w:line="276" w:lineRule="auto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18"/>
          <w:szCs w:val="18"/>
        </w:rPr>
        <w:t>深圳：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2021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年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11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月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24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日</w:t>
      </w:r>
    </w:p>
    <w:p w:rsidR="00207434" w:rsidRDefault="00207434">
      <w:pPr>
        <w:rPr>
          <w:rFonts w:eastAsia="微软雅黑" w:cs="宋体"/>
          <w:b/>
          <w:bCs/>
          <w:kern w:val="0"/>
          <w:sz w:val="18"/>
          <w:szCs w:val="18"/>
        </w:rPr>
      </w:pPr>
    </w:p>
    <w:p w:rsidR="00207434" w:rsidRDefault="00A21F24">
      <w:pPr>
        <w:numPr>
          <w:ilvl w:val="0"/>
          <w:numId w:val="2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培训议程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/Agenda</w:t>
      </w:r>
    </w:p>
    <w:tbl>
      <w:tblPr>
        <w:tblW w:w="10682" w:type="dxa"/>
        <w:jc w:val="center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207434">
        <w:trPr>
          <w:jc w:val="center"/>
        </w:trPr>
        <w:tc>
          <w:tcPr>
            <w:tcW w:w="5341" w:type="dxa"/>
          </w:tcPr>
          <w:p w:rsidR="00207434" w:rsidRDefault="00A21F24">
            <w:pPr>
              <w:pStyle w:val="ListParagraph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08:30-08:55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签到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Register</w:t>
            </w:r>
          </w:p>
        </w:tc>
        <w:tc>
          <w:tcPr>
            <w:tcW w:w="5341" w:type="dxa"/>
          </w:tcPr>
          <w:p w:rsidR="00207434" w:rsidRDefault="00A21F24">
            <w:pPr>
              <w:pStyle w:val="ListParagraph1"/>
              <w:numPr>
                <w:ilvl w:val="0"/>
                <w:numId w:val="4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12:00-13:00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午餐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Luncheon</w:t>
            </w:r>
          </w:p>
        </w:tc>
      </w:tr>
      <w:tr w:rsidR="00207434">
        <w:trPr>
          <w:trHeight w:val="70"/>
          <w:jc w:val="center"/>
        </w:trPr>
        <w:tc>
          <w:tcPr>
            <w:tcW w:w="5341" w:type="dxa"/>
          </w:tcPr>
          <w:p w:rsidR="00207434" w:rsidRDefault="00A21F24">
            <w:pPr>
              <w:pStyle w:val="ListParagraph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09:00-10:30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培训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Training</w:t>
            </w:r>
          </w:p>
        </w:tc>
        <w:tc>
          <w:tcPr>
            <w:tcW w:w="5341" w:type="dxa"/>
          </w:tcPr>
          <w:p w:rsidR="00207434" w:rsidRDefault="00A21F24">
            <w:pPr>
              <w:pStyle w:val="ListParagraph1"/>
              <w:numPr>
                <w:ilvl w:val="0"/>
                <w:numId w:val="4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13:00-15:30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培训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Training</w:t>
            </w:r>
          </w:p>
        </w:tc>
      </w:tr>
      <w:tr w:rsidR="00207434">
        <w:trPr>
          <w:trHeight w:val="70"/>
          <w:jc w:val="center"/>
        </w:trPr>
        <w:tc>
          <w:tcPr>
            <w:tcW w:w="5341" w:type="dxa"/>
          </w:tcPr>
          <w:p w:rsidR="00207434" w:rsidRDefault="00A21F24">
            <w:pPr>
              <w:pStyle w:val="ListParagraph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10:30-10:40 </w:t>
            </w:r>
            <w:proofErr w:type="gramStart"/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茶歇</w:t>
            </w:r>
            <w:proofErr w:type="gramEnd"/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Coffee Break</w:t>
            </w:r>
          </w:p>
        </w:tc>
        <w:tc>
          <w:tcPr>
            <w:tcW w:w="5341" w:type="dxa"/>
          </w:tcPr>
          <w:p w:rsidR="00207434" w:rsidRDefault="00A21F24">
            <w:pPr>
              <w:pStyle w:val="ListParagraph1"/>
              <w:numPr>
                <w:ilvl w:val="0"/>
                <w:numId w:val="4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15:30-15:45 </w:t>
            </w:r>
            <w:proofErr w:type="gramStart"/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茶歇</w:t>
            </w:r>
            <w:proofErr w:type="gramEnd"/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Coffee Break</w:t>
            </w:r>
          </w:p>
        </w:tc>
      </w:tr>
      <w:tr w:rsidR="00207434">
        <w:trPr>
          <w:trHeight w:val="70"/>
          <w:jc w:val="center"/>
        </w:trPr>
        <w:tc>
          <w:tcPr>
            <w:tcW w:w="5341" w:type="dxa"/>
          </w:tcPr>
          <w:p w:rsidR="00207434" w:rsidRDefault="00A21F24">
            <w:pPr>
              <w:pStyle w:val="ListParagraph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10:40-12:00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培训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Training</w:t>
            </w:r>
          </w:p>
        </w:tc>
        <w:tc>
          <w:tcPr>
            <w:tcW w:w="5341" w:type="dxa"/>
          </w:tcPr>
          <w:p w:rsidR="00207434" w:rsidRDefault="00A21F24">
            <w:pPr>
              <w:pStyle w:val="ListParagraph1"/>
              <w:numPr>
                <w:ilvl w:val="0"/>
                <w:numId w:val="4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15:45-16:30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结束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>Training end</w:t>
            </w:r>
          </w:p>
        </w:tc>
      </w:tr>
    </w:tbl>
    <w:p w:rsidR="00207434" w:rsidRDefault="00207434">
      <w:pPr>
        <w:rPr>
          <w:rFonts w:eastAsia="微软雅黑" w:cs="宋体"/>
          <w:bCs/>
          <w:kern w:val="0"/>
          <w:sz w:val="18"/>
          <w:szCs w:val="18"/>
        </w:rPr>
      </w:pPr>
    </w:p>
    <w:p w:rsidR="00207434" w:rsidRDefault="00A21F24">
      <w:pPr>
        <w:numPr>
          <w:ilvl w:val="0"/>
          <w:numId w:val="2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概述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/Overview</w:t>
      </w:r>
    </w:p>
    <w:p w:rsidR="00207434" w:rsidRDefault="00A21F24">
      <w:pPr>
        <w:pStyle w:val="12"/>
        <w:snapToGrid w:val="0"/>
        <w:spacing w:line="276" w:lineRule="auto"/>
        <w:ind w:firstLine="36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随着中国人口红利的消失，用工形式的规范，企业的产品、资金和劳动力市场竞争日趋激励，企业人力成本压力越来越大。随着全球经济一体化的背景，中国企业要寻求生存和发展的空间，对人力资源从业者的要求将会越来越高，中国大部分企业中传统粗放式的人事管理已经无法满足市场的要求。未来企业人力资源管理的基本要求将是以成本控制为基础，以经营结果为导向</w:t>
      </w:r>
      <w:r>
        <w:rPr>
          <w:rFonts w:eastAsia="微软雅黑" w:cs="宋体" w:hint="eastAsia"/>
          <w:bCs/>
          <w:kern w:val="0"/>
          <w:sz w:val="18"/>
          <w:szCs w:val="18"/>
        </w:rPr>
        <w:t xml:space="preserve"> </w:t>
      </w:r>
      <w:r>
        <w:rPr>
          <w:rFonts w:eastAsia="微软雅黑" w:cs="宋体" w:hint="eastAsia"/>
          <w:bCs/>
          <w:kern w:val="0"/>
          <w:sz w:val="18"/>
          <w:szCs w:val="18"/>
        </w:rPr>
        <w:t>，以价值创造为目标。如何有效筹划和控制企业人力成本呢？本次课程将和您分享如何通过有效的人力资源数据，分析企业人力成本的合理性，如何通过人力成本总额控制确保组织绩效的达成，如何降低无</w:t>
      </w:r>
      <w:r>
        <w:rPr>
          <w:rFonts w:eastAsia="微软雅黑" w:cs="宋体" w:hint="eastAsia"/>
          <w:bCs/>
          <w:kern w:val="0"/>
          <w:sz w:val="18"/>
          <w:szCs w:val="18"/>
        </w:rPr>
        <w:t>效成本和固定成本，提升人力资源效率，从而既开源又节流。</w:t>
      </w:r>
    </w:p>
    <w:p w:rsidR="00207434" w:rsidRDefault="00A21F24">
      <w:pPr>
        <w:pStyle w:val="12"/>
        <w:snapToGrid w:val="0"/>
        <w:spacing w:line="276" w:lineRule="auto"/>
        <w:ind w:firstLineChars="0" w:firstLine="0"/>
        <w:rPr>
          <w:rFonts w:eastAsia="微软雅黑" w:cs="宋体"/>
          <w:b/>
          <w:bCs/>
          <w:kern w:val="0"/>
          <w:szCs w:val="21"/>
        </w:rPr>
      </w:pPr>
      <w:r>
        <w:rPr>
          <w:rFonts w:eastAsia="微软雅黑" w:cs="宋体" w:hint="eastAsia"/>
          <w:b/>
          <w:bCs/>
          <w:kern w:val="0"/>
          <w:szCs w:val="21"/>
        </w:rPr>
        <w:t>参训对象：</w:t>
      </w:r>
    </w:p>
    <w:p w:rsidR="00207434" w:rsidRDefault="00A21F24">
      <w:pPr>
        <w:pStyle w:val="12"/>
        <w:snapToGrid w:val="0"/>
        <w:spacing w:line="276" w:lineRule="auto"/>
        <w:ind w:firstLine="36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有关企业主管部门领导、企业董事长、总经理，分管人力资源、财务工作的总经理</w:t>
      </w:r>
      <w:r>
        <w:rPr>
          <w:rFonts w:eastAsia="微软雅黑" w:cs="宋体" w:hint="eastAsia"/>
          <w:bCs/>
          <w:kern w:val="0"/>
          <w:sz w:val="18"/>
          <w:szCs w:val="18"/>
        </w:rPr>
        <w:t>(</w:t>
      </w:r>
      <w:r>
        <w:rPr>
          <w:rFonts w:eastAsia="微软雅黑" w:cs="宋体" w:hint="eastAsia"/>
          <w:bCs/>
          <w:kern w:val="0"/>
          <w:sz w:val="18"/>
          <w:szCs w:val="18"/>
        </w:rPr>
        <w:t>副总经理</w:t>
      </w:r>
      <w:r>
        <w:rPr>
          <w:rFonts w:eastAsia="微软雅黑" w:cs="宋体" w:hint="eastAsia"/>
          <w:bCs/>
          <w:kern w:val="0"/>
          <w:sz w:val="18"/>
          <w:szCs w:val="18"/>
        </w:rPr>
        <w:t>)</w:t>
      </w:r>
      <w:r>
        <w:rPr>
          <w:rFonts w:eastAsia="微软雅黑" w:cs="宋体" w:hint="eastAsia"/>
          <w:bCs/>
          <w:kern w:val="0"/>
          <w:sz w:val="18"/>
          <w:szCs w:val="18"/>
        </w:rPr>
        <w:t>，薪资福利经理（主管、专员</w:t>
      </w:r>
      <w:r>
        <w:rPr>
          <w:rFonts w:eastAsia="微软雅黑" w:cs="宋体" w:hint="eastAsia"/>
          <w:bCs/>
          <w:kern w:val="0"/>
          <w:sz w:val="18"/>
          <w:szCs w:val="18"/>
        </w:rPr>
        <w:t>)</w:t>
      </w:r>
      <w:r>
        <w:rPr>
          <w:rFonts w:eastAsia="微软雅黑" w:cs="宋体" w:hint="eastAsia"/>
          <w:bCs/>
          <w:kern w:val="0"/>
          <w:sz w:val="18"/>
          <w:szCs w:val="18"/>
        </w:rPr>
        <w:t>、工会负责人、企业法律顾问。</w:t>
      </w:r>
      <w:r>
        <w:rPr>
          <w:rFonts w:eastAsia="微软雅黑" w:cs="宋体" w:hint="eastAsia"/>
          <w:bCs/>
          <w:kern w:val="0"/>
          <w:sz w:val="18"/>
          <w:szCs w:val="18"/>
        </w:rPr>
        <w:t xml:space="preserve"> </w:t>
      </w:r>
    </w:p>
    <w:p w:rsidR="00207434" w:rsidRDefault="00A21F24">
      <w:pPr>
        <w:pStyle w:val="12"/>
        <w:snapToGrid w:val="0"/>
        <w:spacing w:line="276" w:lineRule="auto"/>
        <w:ind w:firstLineChars="0" w:firstLine="0"/>
        <w:rPr>
          <w:rFonts w:eastAsia="微软雅黑" w:cs="宋体"/>
          <w:b/>
          <w:bCs/>
          <w:kern w:val="0"/>
          <w:szCs w:val="21"/>
        </w:rPr>
      </w:pPr>
      <w:r>
        <w:rPr>
          <w:rFonts w:eastAsia="微软雅黑" w:cs="宋体" w:hint="eastAsia"/>
          <w:b/>
          <w:bCs/>
          <w:kern w:val="0"/>
          <w:szCs w:val="21"/>
        </w:rPr>
        <w:t>课程目标：</w:t>
      </w:r>
      <w:r>
        <w:rPr>
          <w:rFonts w:eastAsia="微软雅黑" w:cs="宋体" w:hint="eastAsia"/>
          <w:b/>
          <w:bCs/>
          <w:kern w:val="0"/>
          <w:szCs w:val="21"/>
        </w:rPr>
        <w:t xml:space="preserve"> </w:t>
      </w:r>
    </w:p>
    <w:p w:rsidR="00207434" w:rsidRDefault="00A21F24">
      <w:pPr>
        <w:pStyle w:val="12"/>
        <w:numPr>
          <w:ilvl w:val="0"/>
          <w:numId w:val="5"/>
        </w:numPr>
        <w:snapToGrid w:val="0"/>
        <w:spacing w:line="276" w:lineRule="auto"/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了解企业人力资源管理成本的含义、特点和主要内容！</w:t>
      </w:r>
    </w:p>
    <w:p w:rsidR="00207434" w:rsidRDefault="00A21F24">
      <w:pPr>
        <w:pStyle w:val="12"/>
        <w:numPr>
          <w:ilvl w:val="0"/>
          <w:numId w:val="5"/>
        </w:numPr>
        <w:snapToGrid w:val="0"/>
        <w:spacing w:line="276" w:lineRule="auto"/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了解人力成本各项目在人力资源管理中的应用及筹划！</w:t>
      </w:r>
    </w:p>
    <w:p w:rsidR="00207434" w:rsidRDefault="00A21F24">
      <w:pPr>
        <w:pStyle w:val="12"/>
        <w:numPr>
          <w:ilvl w:val="0"/>
          <w:numId w:val="5"/>
        </w:numPr>
        <w:snapToGrid w:val="0"/>
        <w:spacing w:line="276" w:lineRule="auto"/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领会人力成本调整与控制的策略和方法！</w:t>
      </w:r>
    </w:p>
    <w:p w:rsidR="00207434" w:rsidRDefault="00A21F24">
      <w:pPr>
        <w:pStyle w:val="12"/>
        <w:numPr>
          <w:ilvl w:val="0"/>
          <w:numId w:val="5"/>
        </w:numPr>
        <w:snapToGrid w:val="0"/>
        <w:spacing w:line="276" w:lineRule="auto"/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掌握人力成本费用预算表的编制！</w:t>
      </w:r>
    </w:p>
    <w:p w:rsidR="00207434" w:rsidRDefault="00A21F24">
      <w:pPr>
        <w:pStyle w:val="12"/>
        <w:numPr>
          <w:ilvl w:val="0"/>
          <w:numId w:val="5"/>
        </w:numPr>
        <w:snapToGrid w:val="0"/>
        <w:spacing w:line="276" w:lineRule="auto"/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在实例思考和参与中，获得改善人力成本的工作业态！</w:t>
      </w:r>
    </w:p>
    <w:p w:rsidR="00207434" w:rsidRDefault="00207434">
      <w:pPr>
        <w:pStyle w:val="12"/>
        <w:snapToGrid w:val="0"/>
        <w:spacing w:line="276" w:lineRule="auto"/>
        <w:ind w:firstLineChars="0" w:firstLine="0"/>
        <w:rPr>
          <w:rFonts w:eastAsia="微软雅黑" w:cs="宋体"/>
          <w:bCs/>
          <w:kern w:val="0"/>
          <w:sz w:val="18"/>
          <w:szCs w:val="18"/>
        </w:rPr>
      </w:pPr>
    </w:p>
    <w:p w:rsidR="00207434" w:rsidRDefault="00A21F24">
      <w:pPr>
        <w:numPr>
          <w:ilvl w:val="0"/>
          <w:numId w:val="2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活动纲要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/Outline</w:t>
      </w:r>
    </w:p>
    <w:tbl>
      <w:tblPr>
        <w:tblW w:w="10682" w:type="dxa"/>
        <w:tblBorders>
          <w:top w:val="single" w:sz="4" w:space="0" w:color="A6A6A6"/>
          <w:bottom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207434">
        <w:tc>
          <w:tcPr>
            <w:tcW w:w="5341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207434" w:rsidRDefault="00A21F24">
            <w:pPr>
              <w:pStyle w:val="p0"/>
              <w:snapToGrid w:val="0"/>
              <w:jc w:val="left"/>
              <w:rPr>
                <w:rFonts w:ascii="微软雅黑" w:eastAsia="微软雅黑" w:hAnsi="微软雅黑"/>
                <w:b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Cs w:val="20"/>
              </w:rPr>
              <w:t>第一部分：</w:t>
            </w:r>
            <w:r>
              <w:rPr>
                <w:rFonts w:ascii="微软雅黑" w:eastAsia="微软雅黑" w:hAnsi="微软雅黑" w:hint="eastAsia"/>
                <w:b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Cs w:val="20"/>
              </w:rPr>
              <w:t>如何进行人力成本预算和控制</w:t>
            </w:r>
          </w:p>
          <w:p w:rsidR="00207434" w:rsidRDefault="00A21F24">
            <w:pPr>
              <w:pStyle w:val="p0"/>
              <w:numPr>
                <w:ilvl w:val="0"/>
                <w:numId w:val="6"/>
              </w:numPr>
              <w:snapToGrid w:val="0"/>
              <w:jc w:val="left"/>
              <w:rPr>
                <w:rFonts w:ascii="微软雅黑" w:eastAsia="微软雅黑" w:hAnsi="微软雅黑"/>
                <w:b/>
                <w:bCs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20"/>
              </w:rPr>
              <w:t>人力成本构成分析</w:t>
            </w:r>
          </w:p>
          <w:p w:rsidR="00207434" w:rsidRDefault="00A21F24">
            <w:pPr>
              <w:pStyle w:val="p0"/>
              <w:snapToGrid w:val="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案例分享：通过某一岗位的投入产出比，导出人力成本的核算方法及正确思维模式。</w:t>
            </w:r>
          </w:p>
          <w:p w:rsidR="00207434" w:rsidRDefault="00A21F24">
            <w:pPr>
              <w:pStyle w:val="p0"/>
              <w:numPr>
                <w:ilvl w:val="0"/>
                <w:numId w:val="7"/>
              </w:numPr>
              <w:snapToGrid w:val="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标准分类法：获得成本、开发成本、使用成本、保障成本、</w:t>
            </w:r>
            <w:r>
              <w:rPr>
                <w:rFonts w:ascii="微软雅黑" w:eastAsia="微软雅黑" w:hAnsi="微软雅黑" w:hint="eastAsia"/>
                <w:sz w:val="18"/>
                <w:szCs w:val="20"/>
              </w:rPr>
              <w:lastRenderedPageBreak/>
              <w:t>离职成本</w:t>
            </w:r>
          </w:p>
          <w:p w:rsidR="00207434" w:rsidRDefault="00A21F24">
            <w:pPr>
              <w:pStyle w:val="p0"/>
              <w:numPr>
                <w:ilvl w:val="0"/>
                <w:numId w:val="7"/>
              </w:numPr>
              <w:snapToGrid w:val="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按预算内容法：工资性的支出、福利性的支出、人事费用</w:t>
            </w:r>
          </w:p>
          <w:p w:rsidR="00207434" w:rsidRDefault="00A21F24">
            <w:pPr>
              <w:pStyle w:val="p0"/>
              <w:numPr>
                <w:ilvl w:val="0"/>
                <w:numId w:val="7"/>
              </w:numPr>
              <w:snapToGrid w:val="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按管</w:t>
            </w:r>
            <w:proofErr w:type="gramStart"/>
            <w:r>
              <w:rPr>
                <w:rFonts w:ascii="微软雅黑" w:eastAsia="微软雅黑" w:hAnsi="微软雅黑" w:hint="eastAsia"/>
                <w:sz w:val="18"/>
                <w:szCs w:val="20"/>
              </w:rPr>
              <w:t>控要求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20"/>
              </w:rPr>
              <w:t>分：固定成本</w:t>
            </w:r>
            <w:r>
              <w:rPr>
                <w:rFonts w:ascii="微软雅黑" w:eastAsia="微软雅黑" w:hAnsi="微软雅黑" w:hint="eastAsia"/>
                <w:sz w:val="18"/>
                <w:szCs w:val="20"/>
              </w:rPr>
              <w:t>VS</w:t>
            </w:r>
            <w:r>
              <w:rPr>
                <w:rFonts w:ascii="微软雅黑" w:eastAsia="微软雅黑" w:hAnsi="微软雅黑" w:hint="eastAsia"/>
                <w:sz w:val="18"/>
                <w:szCs w:val="20"/>
              </w:rPr>
              <w:t>变动成本；有效成本</w:t>
            </w:r>
            <w:r>
              <w:rPr>
                <w:rFonts w:ascii="微软雅黑" w:eastAsia="微软雅黑" w:hAnsi="微软雅黑" w:hint="eastAsia"/>
                <w:sz w:val="18"/>
                <w:szCs w:val="20"/>
              </w:rPr>
              <w:t>VS</w:t>
            </w:r>
            <w:r>
              <w:rPr>
                <w:rFonts w:ascii="微软雅黑" w:eastAsia="微软雅黑" w:hAnsi="微软雅黑" w:hint="eastAsia"/>
                <w:sz w:val="18"/>
                <w:szCs w:val="20"/>
              </w:rPr>
              <w:t>无效成本</w:t>
            </w:r>
          </w:p>
          <w:p w:rsidR="00207434" w:rsidRDefault="00A21F24">
            <w:pPr>
              <w:pStyle w:val="p0"/>
              <w:numPr>
                <w:ilvl w:val="0"/>
                <w:numId w:val="7"/>
              </w:numPr>
              <w:snapToGrid w:val="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人力成本分析指标介绍</w:t>
            </w:r>
          </w:p>
          <w:p w:rsidR="00207434" w:rsidRDefault="00A21F24">
            <w:pPr>
              <w:pStyle w:val="p0"/>
              <w:snapToGrid w:val="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头脑风暴：如何将固定成本变成变动成本？如何降低无效成本？</w:t>
            </w:r>
          </w:p>
          <w:p w:rsidR="00207434" w:rsidRDefault="00207434">
            <w:pPr>
              <w:pStyle w:val="p0"/>
              <w:snapToGrid w:val="0"/>
              <w:jc w:val="left"/>
              <w:rPr>
                <w:rFonts w:ascii="微软雅黑" w:eastAsia="微软雅黑" w:hAnsi="微软雅黑"/>
                <w:b/>
                <w:bCs/>
                <w:sz w:val="18"/>
                <w:szCs w:val="20"/>
              </w:rPr>
            </w:pPr>
          </w:p>
          <w:p w:rsidR="00207434" w:rsidRDefault="00A21F24">
            <w:pPr>
              <w:pStyle w:val="p0"/>
              <w:snapToGrid w:val="0"/>
              <w:jc w:val="left"/>
              <w:rPr>
                <w:rFonts w:ascii="微软雅黑" w:eastAsia="微软雅黑" w:hAnsi="微软雅黑"/>
                <w:b/>
                <w:bCs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20"/>
              </w:rPr>
              <w:t>2.</w:t>
            </w:r>
            <w:r>
              <w:rPr>
                <w:rFonts w:ascii="微软雅黑" w:eastAsia="微软雅黑" w:hAnsi="微软雅黑" w:hint="eastAsia"/>
                <w:b/>
                <w:bCs/>
                <w:sz w:val="18"/>
                <w:szCs w:val="20"/>
              </w:rPr>
              <w:tab/>
            </w:r>
            <w:r>
              <w:rPr>
                <w:rFonts w:ascii="微软雅黑" w:eastAsia="微软雅黑" w:hAnsi="微软雅黑" w:hint="eastAsia"/>
                <w:b/>
                <w:bCs/>
                <w:sz w:val="18"/>
                <w:szCs w:val="20"/>
              </w:rPr>
              <w:t>人力成本总额预算及控制方法</w:t>
            </w:r>
          </w:p>
          <w:p w:rsidR="00207434" w:rsidRDefault="00A21F24">
            <w:pPr>
              <w:pStyle w:val="p0"/>
              <w:numPr>
                <w:ilvl w:val="0"/>
                <w:numId w:val="8"/>
              </w:numPr>
              <w:snapToGrid w:val="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管控基础：做好年度人力成本预算</w:t>
            </w:r>
          </w:p>
          <w:p w:rsidR="00207434" w:rsidRDefault="00A21F24">
            <w:pPr>
              <w:pStyle w:val="p0"/>
              <w:snapToGrid w:val="0"/>
              <w:ind w:left="42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案例分享：如何围绕组织目标做好人力成本预算</w:t>
            </w:r>
          </w:p>
          <w:p w:rsidR="00207434" w:rsidRDefault="00A21F24">
            <w:pPr>
              <w:pStyle w:val="p0"/>
              <w:numPr>
                <w:ilvl w:val="0"/>
                <w:numId w:val="8"/>
              </w:numPr>
              <w:snapToGrid w:val="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历史数据推算法</w:t>
            </w:r>
          </w:p>
          <w:p w:rsidR="00207434" w:rsidRDefault="00A21F24">
            <w:pPr>
              <w:pStyle w:val="p0"/>
              <w:numPr>
                <w:ilvl w:val="0"/>
                <w:numId w:val="8"/>
              </w:numPr>
              <w:snapToGrid w:val="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定岗定编写推算法</w:t>
            </w:r>
          </w:p>
          <w:p w:rsidR="00207434" w:rsidRDefault="00A21F24">
            <w:pPr>
              <w:pStyle w:val="p0"/>
              <w:numPr>
                <w:ilvl w:val="0"/>
                <w:numId w:val="8"/>
              </w:numPr>
              <w:snapToGrid w:val="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综合推算法</w:t>
            </w:r>
          </w:p>
          <w:p w:rsidR="00207434" w:rsidRDefault="00A21F24">
            <w:pPr>
              <w:pStyle w:val="p0"/>
              <w:numPr>
                <w:ilvl w:val="0"/>
                <w:numId w:val="8"/>
              </w:numPr>
              <w:snapToGrid w:val="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外部比较法</w:t>
            </w:r>
          </w:p>
          <w:p w:rsidR="00207434" w:rsidRDefault="00A21F24">
            <w:pPr>
              <w:pStyle w:val="p0"/>
              <w:numPr>
                <w:ilvl w:val="0"/>
                <w:numId w:val="8"/>
              </w:numPr>
              <w:snapToGrid w:val="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损益临界推算法</w:t>
            </w:r>
          </w:p>
          <w:p w:rsidR="00207434" w:rsidRDefault="00A21F24">
            <w:pPr>
              <w:pStyle w:val="p0"/>
              <w:snapToGrid w:val="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案例演练：</w:t>
            </w:r>
            <w:r>
              <w:rPr>
                <w:rFonts w:ascii="微软雅黑" w:eastAsia="微软雅黑" w:hAnsi="微软雅黑" w:hint="eastAsia"/>
                <w:sz w:val="18"/>
                <w:szCs w:val="20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20"/>
              </w:rPr>
              <w:t>）、通过某企业的具体数据，计算人力成本总额标准。</w:t>
            </w:r>
          </w:p>
          <w:p w:rsidR="00207434" w:rsidRDefault="00207434">
            <w:pPr>
              <w:pStyle w:val="p0"/>
              <w:snapToGrid w:val="0"/>
              <w:jc w:val="left"/>
              <w:rPr>
                <w:rFonts w:ascii="微软雅黑" w:eastAsia="微软雅黑" w:hAnsi="微软雅黑"/>
                <w:b/>
                <w:bCs/>
                <w:sz w:val="18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207434" w:rsidRDefault="00A21F24">
            <w:pPr>
              <w:pStyle w:val="p0"/>
              <w:snapToGrid w:val="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lastRenderedPageBreak/>
              <w:t xml:space="preserve"> </w:t>
            </w:r>
            <w:r>
              <w:rPr>
                <w:rFonts w:ascii="微软雅黑" w:eastAsia="微软雅黑" w:hAnsi="微软雅黑"/>
                <w:sz w:val="18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  <w:szCs w:val="20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20"/>
              </w:rPr>
              <w:t>）、通过同行几家企业的一些人力成本数据分析，小组讨论人力资源解决方案</w:t>
            </w:r>
          </w:p>
          <w:p w:rsidR="00207434" w:rsidRDefault="00207434">
            <w:pPr>
              <w:pStyle w:val="p0"/>
              <w:snapToGrid w:val="0"/>
              <w:jc w:val="left"/>
              <w:rPr>
                <w:rFonts w:ascii="微软雅黑" w:eastAsia="微软雅黑" w:hAnsi="微软雅黑"/>
                <w:b/>
                <w:bCs/>
                <w:sz w:val="18"/>
                <w:szCs w:val="20"/>
              </w:rPr>
            </w:pPr>
          </w:p>
          <w:p w:rsidR="00207434" w:rsidRDefault="00A21F24">
            <w:pPr>
              <w:pStyle w:val="p0"/>
              <w:snapToGrid w:val="0"/>
              <w:jc w:val="left"/>
              <w:rPr>
                <w:rFonts w:ascii="微软雅黑" w:eastAsia="微软雅黑" w:hAnsi="微软雅黑"/>
                <w:b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Cs w:val="20"/>
              </w:rPr>
              <w:t>第二部分：</w:t>
            </w:r>
            <w:r>
              <w:rPr>
                <w:rFonts w:ascii="微软雅黑" w:eastAsia="微软雅黑" w:hAnsi="微软雅黑" w:hint="eastAsia"/>
                <w:b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Cs w:val="20"/>
              </w:rPr>
              <w:t>新环境下的有效降低人力成本的筹划方案和</w:t>
            </w:r>
            <w:r>
              <w:rPr>
                <w:rFonts w:ascii="微软雅黑" w:eastAsia="微软雅黑" w:hAnsi="微软雅黑" w:hint="eastAsia"/>
                <w:b/>
                <w:szCs w:val="20"/>
              </w:rPr>
              <w:lastRenderedPageBreak/>
              <w:t>思路</w:t>
            </w:r>
          </w:p>
          <w:p w:rsidR="00207434" w:rsidRDefault="00A21F24">
            <w:pPr>
              <w:pStyle w:val="p0"/>
              <w:numPr>
                <w:ilvl w:val="0"/>
                <w:numId w:val="9"/>
              </w:numPr>
              <w:snapToGrid w:val="0"/>
              <w:jc w:val="left"/>
              <w:rPr>
                <w:rFonts w:ascii="微软雅黑" w:eastAsia="微软雅黑" w:hAnsi="微软雅黑"/>
                <w:b/>
                <w:bCs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20"/>
              </w:rPr>
              <w:t>如何在顶层设计层面管控人力成本</w:t>
            </w:r>
          </w:p>
          <w:p w:rsidR="00207434" w:rsidRDefault="00A21F24">
            <w:pPr>
              <w:pStyle w:val="p0"/>
              <w:numPr>
                <w:ilvl w:val="0"/>
                <w:numId w:val="9"/>
              </w:numPr>
              <w:snapToGrid w:val="0"/>
              <w:jc w:val="left"/>
              <w:rPr>
                <w:rFonts w:ascii="微软雅黑" w:eastAsia="微软雅黑" w:hAnsi="微软雅黑"/>
                <w:b/>
                <w:bCs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20"/>
              </w:rPr>
              <w:t>如何在组织设计层面管控人力成本（定岗定编定员及费用控制）</w:t>
            </w:r>
          </w:p>
          <w:p w:rsidR="00207434" w:rsidRDefault="00A21F24">
            <w:pPr>
              <w:pStyle w:val="p0"/>
              <w:numPr>
                <w:ilvl w:val="0"/>
                <w:numId w:val="9"/>
              </w:numPr>
              <w:snapToGrid w:val="0"/>
              <w:jc w:val="left"/>
              <w:rPr>
                <w:rFonts w:ascii="微软雅黑" w:eastAsia="微软雅黑" w:hAnsi="微软雅黑"/>
                <w:b/>
                <w:bCs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20"/>
              </w:rPr>
              <w:t>如何在用工模式选择上管控人力成本（灵活用工方式的选择）</w:t>
            </w:r>
          </w:p>
          <w:p w:rsidR="00207434" w:rsidRDefault="00A21F24">
            <w:pPr>
              <w:pStyle w:val="p0"/>
              <w:numPr>
                <w:ilvl w:val="0"/>
                <w:numId w:val="9"/>
              </w:numPr>
              <w:snapToGrid w:val="0"/>
              <w:jc w:val="left"/>
              <w:rPr>
                <w:rFonts w:ascii="微软雅黑" w:eastAsia="微软雅黑" w:hAnsi="微软雅黑"/>
                <w:b/>
                <w:bCs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20"/>
              </w:rPr>
              <w:t>如何在招聘选拔层面管控人力成本（一次选对人才）</w:t>
            </w:r>
          </w:p>
          <w:p w:rsidR="00207434" w:rsidRDefault="00A21F24">
            <w:pPr>
              <w:pStyle w:val="p0"/>
              <w:numPr>
                <w:ilvl w:val="0"/>
                <w:numId w:val="9"/>
              </w:numPr>
              <w:snapToGrid w:val="0"/>
              <w:jc w:val="left"/>
              <w:rPr>
                <w:rFonts w:ascii="微软雅黑" w:eastAsia="微软雅黑" w:hAnsi="微软雅黑"/>
                <w:b/>
                <w:bCs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20"/>
              </w:rPr>
              <w:t>如何在人才培养与开发上管控人力成本（投入产出比最大化育出人材）</w:t>
            </w:r>
          </w:p>
          <w:p w:rsidR="00207434" w:rsidRDefault="00A21F24">
            <w:pPr>
              <w:pStyle w:val="p0"/>
              <w:numPr>
                <w:ilvl w:val="0"/>
                <w:numId w:val="9"/>
              </w:numPr>
              <w:snapToGrid w:val="0"/>
              <w:jc w:val="left"/>
              <w:rPr>
                <w:rFonts w:ascii="微软雅黑" w:eastAsia="微软雅黑" w:hAnsi="微软雅黑"/>
                <w:b/>
                <w:bCs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20"/>
              </w:rPr>
              <w:t>如何在薪酬绩效层面管控人力成</w:t>
            </w:r>
            <w:r>
              <w:rPr>
                <w:rFonts w:ascii="微软雅黑" w:eastAsia="微软雅黑" w:hAnsi="微软雅黑" w:hint="eastAsia"/>
                <w:b/>
                <w:bCs/>
                <w:sz w:val="18"/>
                <w:szCs w:val="20"/>
              </w:rPr>
              <w:t>本（如何最大化激励员工、留住人财，产出高绩效）</w:t>
            </w:r>
          </w:p>
          <w:p w:rsidR="00207434" w:rsidRDefault="00A21F24">
            <w:pPr>
              <w:pStyle w:val="p0"/>
              <w:numPr>
                <w:ilvl w:val="0"/>
                <w:numId w:val="10"/>
              </w:numPr>
              <w:snapToGrid w:val="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如何在人才保留层面管控人力成本</w:t>
            </w:r>
          </w:p>
          <w:p w:rsidR="00207434" w:rsidRDefault="00A21F24">
            <w:pPr>
              <w:pStyle w:val="p0"/>
              <w:numPr>
                <w:ilvl w:val="0"/>
                <w:numId w:val="9"/>
              </w:numPr>
              <w:snapToGrid w:val="0"/>
              <w:jc w:val="left"/>
              <w:rPr>
                <w:rFonts w:ascii="微软雅黑" w:eastAsia="微软雅黑" w:hAnsi="微软雅黑"/>
                <w:b/>
                <w:bCs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20"/>
              </w:rPr>
              <w:t>如何应对新税社政策，在阳光下运行，减少隐性成本</w:t>
            </w:r>
          </w:p>
          <w:p w:rsidR="00207434" w:rsidRDefault="00207434">
            <w:pPr>
              <w:pStyle w:val="p0"/>
              <w:snapToGrid w:val="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</w:p>
          <w:p w:rsidR="00207434" w:rsidRDefault="00A21F24">
            <w:pPr>
              <w:pStyle w:val="p0"/>
              <w:snapToGrid w:val="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头脑风暴：人力成本偏高时调整的策略和方法</w:t>
            </w:r>
          </w:p>
          <w:p w:rsidR="00207434" w:rsidRDefault="00A21F24">
            <w:pPr>
              <w:pStyle w:val="p0"/>
              <w:numPr>
                <w:ilvl w:val="0"/>
                <w:numId w:val="11"/>
              </w:numPr>
              <w:snapToGrid w:val="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正向降低法</w:t>
            </w:r>
          </w:p>
          <w:p w:rsidR="00207434" w:rsidRDefault="00A21F24">
            <w:pPr>
              <w:pStyle w:val="p0"/>
              <w:numPr>
                <w:ilvl w:val="0"/>
                <w:numId w:val="11"/>
              </w:numPr>
              <w:snapToGrid w:val="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反向降低法</w:t>
            </w:r>
          </w:p>
          <w:p w:rsidR="00207434" w:rsidRDefault="00A21F24">
            <w:pPr>
              <w:pStyle w:val="p0"/>
              <w:numPr>
                <w:ilvl w:val="0"/>
                <w:numId w:val="11"/>
              </w:numPr>
              <w:snapToGrid w:val="0"/>
              <w:jc w:val="left"/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比较降低法</w:t>
            </w:r>
          </w:p>
        </w:tc>
      </w:tr>
    </w:tbl>
    <w:p w:rsidR="00207434" w:rsidRDefault="00207434">
      <w:pPr>
        <w:rPr>
          <w:rFonts w:eastAsia="微软雅黑" w:cs="宋体"/>
          <w:bCs/>
          <w:kern w:val="0"/>
          <w:sz w:val="18"/>
          <w:szCs w:val="18"/>
        </w:rPr>
      </w:pPr>
    </w:p>
    <w:p w:rsidR="00207434" w:rsidRDefault="00A21F24">
      <w:pPr>
        <w:numPr>
          <w:ilvl w:val="0"/>
          <w:numId w:val="2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讲师介绍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/Lecture</w:t>
      </w: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r</w:t>
      </w:r>
    </w:p>
    <w:p w:rsidR="00207434" w:rsidRDefault="00A21F24">
      <w:pPr>
        <w:tabs>
          <w:tab w:val="left" w:pos="420"/>
        </w:tabs>
        <w:snapToGrid w:val="0"/>
        <w:spacing w:line="276" w:lineRule="auto"/>
        <w:rPr>
          <w:rFonts w:asciiTheme="minorHAnsi" w:eastAsia="微软雅黑" w:hAnsiTheme="minorHAnsi"/>
          <w:b/>
          <w:kern w:val="0"/>
          <w:szCs w:val="21"/>
        </w:rPr>
      </w:pPr>
      <w:r>
        <w:rPr>
          <w:rFonts w:asciiTheme="minorHAnsi" w:eastAsia="微软雅黑" w:hAnsiTheme="minorHAnsi" w:hint="eastAsia"/>
          <w:b/>
          <w:kern w:val="0"/>
          <w:szCs w:val="21"/>
        </w:rPr>
        <w:t>周老师</w:t>
      </w:r>
    </w:p>
    <w:p w:rsidR="00207434" w:rsidRDefault="00A21F24">
      <w:pPr>
        <w:pStyle w:val="a9"/>
        <w:numPr>
          <w:ilvl w:val="0"/>
          <w:numId w:val="12"/>
        </w:numPr>
        <w:ind w:firstLineChars="0"/>
        <w:rPr>
          <w:rFonts w:asciiTheme="minorHAnsi" w:eastAsia="微软雅黑" w:hAnsiTheme="minorHAnsi"/>
          <w:kern w:val="0"/>
          <w:sz w:val="18"/>
          <w:szCs w:val="20"/>
        </w:rPr>
      </w:pPr>
      <w:r>
        <w:rPr>
          <w:rFonts w:asciiTheme="minorHAnsi" w:eastAsia="微软雅黑" w:hAnsiTheme="minorHAnsi" w:hint="eastAsia"/>
          <w:kern w:val="0"/>
          <w:sz w:val="18"/>
          <w:szCs w:val="20"/>
        </w:rPr>
        <w:t>实战派资深人力资源管理专家</w:t>
      </w:r>
    </w:p>
    <w:p w:rsidR="00207434" w:rsidRDefault="00A21F24">
      <w:pPr>
        <w:pStyle w:val="a9"/>
        <w:numPr>
          <w:ilvl w:val="0"/>
          <w:numId w:val="12"/>
        </w:numPr>
        <w:ind w:firstLineChars="0"/>
        <w:rPr>
          <w:rFonts w:asciiTheme="minorHAnsi" w:eastAsia="微软雅黑" w:hAnsiTheme="minorHAnsi"/>
          <w:kern w:val="0"/>
          <w:sz w:val="18"/>
          <w:szCs w:val="20"/>
        </w:rPr>
      </w:pPr>
      <w:r>
        <w:rPr>
          <w:rFonts w:asciiTheme="minorHAnsi" w:eastAsia="微软雅黑" w:hAnsiTheme="minorHAnsi" w:hint="eastAsia"/>
          <w:kern w:val="0"/>
          <w:sz w:val="18"/>
          <w:szCs w:val="20"/>
        </w:rPr>
        <w:t>上海社科院劳动关系中心特约讲师</w:t>
      </w:r>
    </w:p>
    <w:p w:rsidR="00207434" w:rsidRDefault="00A21F24">
      <w:pPr>
        <w:pStyle w:val="a9"/>
        <w:numPr>
          <w:ilvl w:val="0"/>
          <w:numId w:val="12"/>
        </w:numPr>
        <w:ind w:firstLineChars="0"/>
        <w:rPr>
          <w:rFonts w:asciiTheme="minorHAnsi" w:eastAsia="微软雅黑" w:hAnsiTheme="minorHAnsi"/>
          <w:kern w:val="0"/>
          <w:sz w:val="18"/>
          <w:szCs w:val="20"/>
        </w:rPr>
      </w:pPr>
      <w:r>
        <w:rPr>
          <w:rFonts w:asciiTheme="minorHAnsi" w:eastAsia="微软雅黑" w:hAnsiTheme="minorHAnsi" w:hint="eastAsia"/>
          <w:kern w:val="0"/>
          <w:sz w:val="18"/>
          <w:szCs w:val="20"/>
        </w:rPr>
        <w:t>清华大学中旭管理学院特聘讲师</w:t>
      </w:r>
      <w:r>
        <w:rPr>
          <w:rFonts w:asciiTheme="minorHAnsi" w:eastAsia="微软雅黑" w:hAnsiTheme="minorHAnsi" w:hint="eastAsia"/>
          <w:kern w:val="0"/>
          <w:sz w:val="18"/>
          <w:szCs w:val="20"/>
        </w:rPr>
        <w:t xml:space="preserve"> </w:t>
      </w:r>
    </w:p>
    <w:p w:rsidR="00207434" w:rsidRDefault="00A21F24">
      <w:pPr>
        <w:pStyle w:val="a9"/>
        <w:numPr>
          <w:ilvl w:val="0"/>
          <w:numId w:val="12"/>
        </w:numPr>
        <w:ind w:firstLineChars="0"/>
        <w:rPr>
          <w:rFonts w:asciiTheme="minorHAnsi" w:eastAsia="微软雅黑" w:hAnsiTheme="minorHAnsi"/>
          <w:kern w:val="0"/>
          <w:sz w:val="18"/>
          <w:szCs w:val="20"/>
        </w:rPr>
      </w:pPr>
      <w:r>
        <w:rPr>
          <w:rFonts w:asciiTheme="minorHAnsi" w:eastAsia="微软雅黑" w:hAnsiTheme="minorHAnsi" w:hint="eastAsia"/>
          <w:kern w:val="0"/>
          <w:sz w:val="18"/>
          <w:szCs w:val="20"/>
        </w:rPr>
        <w:t>阿里巴</w:t>
      </w: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巴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百家讲坛特聘讲师</w:t>
      </w:r>
      <w:r>
        <w:rPr>
          <w:rFonts w:asciiTheme="minorHAnsi" w:eastAsia="微软雅黑" w:hAnsiTheme="minorHAnsi" w:hint="eastAsia"/>
          <w:kern w:val="0"/>
          <w:sz w:val="18"/>
          <w:szCs w:val="20"/>
        </w:rPr>
        <w:t xml:space="preserve"> </w:t>
      </w:r>
    </w:p>
    <w:p w:rsidR="00207434" w:rsidRDefault="00A21F24">
      <w:pPr>
        <w:pStyle w:val="a9"/>
        <w:numPr>
          <w:ilvl w:val="0"/>
          <w:numId w:val="12"/>
        </w:numPr>
        <w:ind w:firstLineChars="0"/>
        <w:rPr>
          <w:rFonts w:asciiTheme="minorHAnsi" w:eastAsia="微软雅黑" w:hAnsiTheme="minorHAnsi"/>
          <w:kern w:val="0"/>
          <w:sz w:val="18"/>
          <w:szCs w:val="20"/>
        </w:rPr>
      </w:pPr>
      <w:r>
        <w:rPr>
          <w:rFonts w:asciiTheme="minorHAnsi" w:eastAsia="微软雅黑" w:hAnsiTheme="minorHAnsi" w:hint="eastAsia"/>
          <w:kern w:val="0"/>
          <w:sz w:val="18"/>
          <w:szCs w:val="20"/>
        </w:rPr>
        <w:t>国家电网高培中心特聘讲师</w:t>
      </w:r>
      <w:r>
        <w:rPr>
          <w:rFonts w:asciiTheme="minorHAnsi" w:eastAsia="微软雅黑" w:hAnsiTheme="minorHAnsi" w:hint="eastAsia"/>
          <w:kern w:val="0"/>
          <w:sz w:val="18"/>
          <w:szCs w:val="20"/>
        </w:rPr>
        <w:t xml:space="preserve"> </w:t>
      </w:r>
    </w:p>
    <w:p w:rsidR="00207434" w:rsidRDefault="00A21F24">
      <w:pPr>
        <w:pStyle w:val="a9"/>
        <w:numPr>
          <w:ilvl w:val="0"/>
          <w:numId w:val="12"/>
        </w:numPr>
        <w:ind w:firstLineChars="0"/>
        <w:rPr>
          <w:rFonts w:asciiTheme="minorHAnsi" w:eastAsia="微软雅黑" w:hAnsiTheme="minorHAnsi"/>
          <w:kern w:val="0"/>
          <w:sz w:val="18"/>
          <w:szCs w:val="20"/>
        </w:rPr>
      </w:pPr>
      <w:r>
        <w:rPr>
          <w:rFonts w:asciiTheme="minorHAnsi" w:eastAsia="微软雅黑" w:hAnsiTheme="minorHAnsi" w:hint="eastAsia"/>
          <w:kern w:val="0"/>
          <w:sz w:val="18"/>
          <w:szCs w:val="20"/>
        </w:rPr>
        <w:t>浙江大学继续教育学院特聘讲师</w:t>
      </w:r>
    </w:p>
    <w:p w:rsidR="00207434" w:rsidRDefault="00A21F24">
      <w:pPr>
        <w:pStyle w:val="a9"/>
        <w:numPr>
          <w:ilvl w:val="0"/>
          <w:numId w:val="12"/>
        </w:numPr>
        <w:ind w:firstLineChars="0"/>
        <w:rPr>
          <w:rFonts w:asciiTheme="minorHAnsi" w:eastAsia="微软雅黑" w:hAnsiTheme="minorHAnsi"/>
          <w:kern w:val="0"/>
          <w:sz w:val="18"/>
          <w:szCs w:val="20"/>
        </w:rPr>
      </w:pPr>
      <w:r>
        <w:rPr>
          <w:rFonts w:asciiTheme="minorHAnsi" w:eastAsia="微软雅黑" w:hAnsiTheme="minorHAnsi" w:hint="eastAsia"/>
          <w:kern w:val="0"/>
          <w:sz w:val="18"/>
          <w:szCs w:val="20"/>
        </w:rPr>
        <w:t>上海交大安泰管理学院特聘讲师</w:t>
      </w:r>
    </w:p>
    <w:p w:rsidR="00207434" w:rsidRDefault="00A21F24">
      <w:pPr>
        <w:pStyle w:val="a9"/>
        <w:numPr>
          <w:ilvl w:val="0"/>
          <w:numId w:val="12"/>
        </w:numPr>
        <w:ind w:firstLineChars="0"/>
        <w:rPr>
          <w:rFonts w:asciiTheme="minorHAnsi" w:eastAsia="微软雅黑" w:hAnsiTheme="minorHAnsi"/>
          <w:kern w:val="0"/>
          <w:sz w:val="18"/>
          <w:szCs w:val="20"/>
        </w:rPr>
      </w:pPr>
      <w:r>
        <w:rPr>
          <w:rFonts w:asciiTheme="minorHAnsi" w:eastAsia="微软雅黑" w:hAnsiTheme="minorHAnsi" w:hint="eastAsia"/>
          <w:kern w:val="0"/>
          <w:sz w:val="18"/>
          <w:szCs w:val="20"/>
        </w:rPr>
        <w:t>上海陆家</w:t>
      </w: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嘴人才港特聘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讲师</w:t>
      </w:r>
    </w:p>
    <w:p w:rsidR="00207434" w:rsidRDefault="00A21F24">
      <w:pPr>
        <w:rPr>
          <w:rFonts w:asciiTheme="minorHAnsi" w:eastAsia="微软雅黑" w:hAnsiTheme="minorHAnsi"/>
          <w:kern w:val="0"/>
          <w:sz w:val="18"/>
          <w:szCs w:val="20"/>
        </w:rPr>
      </w:pPr>
      <w:r>
        <w:rPr>
          <w:rFonts w:asciiTheme="minorHAnsi" w:eastAsia="微软雅黑" w:hAnsiTheme="minorHAnsi" w:hint="eastAsia"/>
          <w:kern w:val="0"/>
          <w:sz w:val="18"/>
          <w:szCs w:val="20"/>
        </w:rPr>
        <w:t>周老师具有</w:t>
      </w:r>
      <w:r>
        <w:rPr>
          <w:rFonts w:asciiTheme="minorHAnsi" w:eastAsia="微软雅黑" w:hAnsiTheme="minorHAnsi" w:hint="eastAsia"/>
          <w:kern w:val="0"/>
          <w:sz w:val="18"/>
          <w:szCs w:val="20"/>
        </w:rPr>
        <w:t>18</w:t>
      </w:r>
      <w:r>
        <w:rPr>
          <w:rFonts w:asciiTheme="minorHAnsi" w:eastAsia="微软雅黑" w:hAnsiTheme="minorHAnsi" w:hint="eastAsia"/>
          <w:kern w:val="0"/>
          <w:sz w:val="18"/>
          <w:szCs w:val="20"/>
        </w:rPr>
        <w:t>年中外资大型企业人力资源管理经理，曾在大型外企、民企、及上市集团公司等历任过人力资源经理、培训经理、人力资源总监、人事行政副总裁、高级管理顾问等职务。</w:t>
      </w:r>
      <w:r>
        <w:rPr>
          <w:rFonts w:asciiTheme="minorHAnsi" w:eastAsia="微软雅黑" w:hAnsiTheme="minorHAnsi" w:hint="eastAsia"/>
          <w:kern w:val="0"/>
          <w:sz w:val="18"/>
          <w:szCs w:val="20"/>
        </w:rPr>
        <w:t xml:space="preserve"> </w:t>
      </w:r>
    </w:p>
    <w:p w:rsidR="00207434" w:rsidRDefault="00A21F24">
      <w:pPr>
        <w:rPr>
          <w:rFonts w:asciiTheme="minorHAnsi" w:eastAsia="微软雅黑" w:hAnsiTheme="minorHAnsi"/>
          <w:kern w:val="0"/>
          <w:sz w:val="18"/>
          <w:szCs w:val="20"/>
        </w:rPr>
      </w:pP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18</w:t>
      </w:r>
      <w:r>
        <w:rPr>
          <w:rFonts w:asciiTheme="minorHAnsi" w:eastAsia="微软雅黑" w:hAnsiTheme="minorHAnsi" w:hint="eastAsia"/>
          <w:kern w:val="0"/>
          <w:sz w:val="18"/>
          <w:szCs w:val="20"/>
        </w:rPr>
        <w:t>年职场实战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经验，从操作层到执行层再到决策层，能够站在老板角度看中层，站在经理位置看员工，站在员工角度看管理层，课程里跟公司各层级人员能快速达成一致的认知，直接</w:t>
      </w: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解决职场工作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中的各种困惑与疑难。</w:t>
      </w:r>
    </w:p>
    <w:p w:rsidR="00207434" w:rsidRDefault="00A21F24">
      <w:pPr>
        <w:rPr>
          <w:rFonts w:asciiTheme="minorHAnsi" w:eastAsia="微软雅黑" w:hAnsiTheme="minorHAnsi"/>
          <w:b/>
          <w:kern w:val="0"/>
          <w:szCs w:val="21"/>
        </w:rPr>
      </w:pPr>
      <w:r>
        <w:rPr>
          <w:rFonts w:asciiTheme="minorHAnsi" w:eastAsia="微软雅黑" w:hAnsiTheme="minorHAnsi" w:hint="eastAsia"/>
          <w:b/>
          <w:kern w:val="0"/>
          <w:szCs w:val="21"/>
        </w:rPr>
        <w:t>课程特点：</w:t>
      </w:r>
    </w:p>
    <w:p w:rsidR="00207434" w:rsidRDefault="00A21F24">
      <w:pPr>
        <w:rPr>
          <w:rFonts w:asciiTheme="minorHAnsi" w:eastAsia="微软雅黑" w:hAnsiTheme="minorHAnsi"/>
          <w:kern w:val="0"/>
          <w:sz w:val="18"/>
          <w:szCs w:val="20"/>
        </w:rPr>
      </w:pPr>
      <w:r>
        <w:rPr>
          <w:rFonts w:asciiTheme="minorHAnsi" w:eastAsia="微软雅黑" w:hAnsiTheme="minorHAnsi" w:hint="eastAsia"/>
          <w:kern w:val="0"/>
          <w:sz w:val="18"/>
          <w:szCs w:val="20"/>
        </w:rPr>
        <w:t>结合成年人心理特质，糅合新颖的活动与游戏、深刻警醒的寓言故事、小组讨论、角色扮演、案例分析、脑力激荡等多种先进训练手法，激情幽默、互动体</w:t>
      </w:r>
      <w:r>
        <w:rPr>
          <w:rFonts w:asciiTheme="minorHAnsi" w:eastAsia="微软雅黑" w:hAnsiTheme="minorHAnsi" w:hint="eastAsia"/>
          <w:kern w:val="0"/>
          <w:sz w:val="18"/>
          <w:szCs w:val="20"/>
        </w:rPr>
        <w:t>验</w:t>
      </w:r>
      <w:r>
        <w:rPr>
          <w:rFonts w:asciiTheme="minorHAnsi" w:eastAsia="微软雅黑" w:hAnsiTheme="minorHAnsi" w:hint="eastAsia"/>
          <w:kern w:val="0"/>
          <w:sz w:val="18"/>
          <w:szCs w:val="20"/>
        </w:rPr>
        <w:t>,</w:t>
      </w:r>
      <w:r>
        <w:rPr>
          <w:rFonts w:asciiTheme="minorHAnsi" w:eastAsia="微软雅黑" w:hAnsiTheme="minorHAnsi" w:hint="eastAsia"/>
          <w:kern w:val="0"/>
          <w:sz w:val="18"/>
          <w:szCs w:val="20"/>
        </w:rPr>
        <w:t>从内心自我启发，让学员通过切身体验和领悟主动学习，从而牢固掌握训练知识与技能点。</w:t>
      </w:r>
    </w:p>
    <w:p w:rsidR="00207434" w:rsidRDefault="00A21F24">
      <w:pPr>
        <w:rPr>
          <w:rFonts w:asciiTheme="minorHAnsi" w:eastAsia="微软雅黑" w:hAnsiTheme="minorHAnsi"/>
          <w:b/>
          <w:kern w:val="0"/>
          <w:szCs w:val="21"/>
        </w:rPr>
      </w:pPr>
      <w:r>
        <w:rPr>
          <w:rFonts w:asciiTheme="minorHAnsi" w:eastAsia="微软雅黑" w:hAnsiTheme="minorHAnsi" w:hint="eastAsia"/>
          <w:b/>
          <w:kern w:val="0"/>
          <w:szCs w:val="21"/>
        </w:rPr>
        <w:t>主讲课程：</w:t>
      </w:r>
    </w:p>
    <w:p w:rsidR="00207434" w:rsidRDefault="00A21F24">
      <w:pPr>
        <w:pStyle w:val="a9"/>
        <w:numPr>
          <w:ilvl w:val="0"/>
          <w:numId w:val="13"/>
        </w:numPr>
        <w:ind w:firstLineChars="0"/>
        <w:rPr>
          <w:rFonts w:asciiTheme="minorHAnsi" w:eastAsia="微软雅黑" w:hAnsiTheme="minorHAnsi"/>
          <w:kern w:val="0"/>
          <w:sz w:val="18"/>
          <w:szCs w:val="20"/>
        </w:rPr>
      </w:pPr>
      <w:r>
        <w:rPr>
          <w:rFonts w:asciiTheme="minorHAnsi" w:eastAsia="微软雅黑" w:hAnsiTheme="minorHAnsi" w:hint="eastAsia"/>
          <w:kern w:val="0"/>
          <w:sz w:val="18"/>
          <w:szCs w:val="20"/>
        </w:rPr>
        <w:t>人力资源管理六大模块课程</w:t>
      </w:r>
    </w:p>
    <w:p w:rsidR="00207434" w:rsidRDefault="00A21F24">
      <w:pPr>
        <w:pStyle w:val="a9"/>
        <w:numPr>
          <w:ilvl w:val="0"/>
          <w:numId w:val="13"/>
        </w:numPr>
        <w:ind w:firstLineChars="0"/>
        <w:rPr>
          <w:rFonts w:asciiTheme="minorHAnsi" w:eastAsia="微软雅黑" w:hAnsiTheme="minorHAnsi"/>
          <w:kern w:val="0"/>
          <w:sz w:val="18"/>
          <w:szCs w:val="20"/>
        </w:rPr>
      </w:pPr>
      <w:r>
        <w:rPr>
          <w:rFonts w:asciiTheme="minorHAnsi" w:eastAsia="微软雅黑" w:hAnsiTheme="minorHAnsi" w:hint="eastAsia"/>
          <w:kern w:val="0"/>
          <w:sz w:val="18"/>
          <w:szCs w:val="20"/>
        </w:rPr>
        <w:t>企业用工风险防范及应对策略</w:t>
      </w:r>
    </w:p>
    <w:p w:rsidR="00207434" w:rsidRDefault="00A21F24">
      <w:pPr>
        <w:pStyle w:val="a9"/>
        <w:numPr>
          <w:ilvl w:val="0"/>
          <w:numId w:val="13"/>
        </w:numPr>
        <w:ind w:firstLineChars="0"/>
        <w:rPr>
          <w:rFonts w:asciiTheme="minorHAnsi" w:eastAsia="微软雅黑" w:hAnsiTheme="minorHAnsi"/>
          <w:kern w:val="0"/>
          <w:sz w:val="18"/>
          <w:szCs w:val="20"/>
        </w:rPr>
      </w:pPr>
      <w:r>
        <w:rPr>
          <w:rFonts w:asciiTheme="minorHAnsi" w:eastAsia="微软雅黑" w:hAnsiTheme="minorHAnsi" w:hint="eastAsia"/>
          <w:kern w:val="0"/>
          <w:sz w:val="18"/>
          <w:szCs w:val="20"/>
        </w:rPr>
        <w:t>绩效管理体系构建与落地辅导（公开课</w:t>
      </w:r>
      <w:r>
        <w:rPr>
          <w:rFonts w:asciiTheme="minorHAnsi" w:eastAsia="微软雅黑" w:hAnsiTheme="minorHAnsi" w:hint="eastAsia"/>
          <w:kern w:val="0"/>
          <w:sz w:val="18"/>
          <w:szCs w:val="20"/>
        </w:rPr>
        <w:t>+</w:t>
      </w:r>
      <w:r>
        <w:rPr>
          <w:rFonts w:asciiTheme="minorHAnsi" w:eastAsia="微软雅黑" w:hAnsiTheme="minorHAnsi" w:hint="eastAsia"/>
          <w:kern w:val="0"/>
          <w:sz w:val="18"/>
          <w:szCs w:val="20"/>
        </w:rPr>
        <w:t>辅导）</w:t>
      </w:r>
    </w:p>
    <w:p w:rsidR="00207434" w:rsidRDefault="00A21F24">
      <w:pPr>
        <w:pStyle w:val="a9"/>
        <w:numPr>
          <w:ilvl w:val="0"/>
          <w:numId w:val="13"/>
        </w:numPr>
        <w:ind w:firstLineChars="0"/>
        <w:rPr>
          <w:rFonts w:asciiTheme="minorHAnsi" w:eastAsia="微软雅黑" w:hAnsiTheme="minorHAnsi"/>
          <w:kern w:val="0"/>
          <w:sz w:val="18"/>
          <w:szCs w:val="20"/>
        </w:rPr>
      </w:pPr>
      <w:r>
        <w:rPr>
          <w:rFonts w:asciiTheme="minorHAnsi" w:eastAsia="微软雅黑" w:hAnsiTheme="minorHAnsi" w:hint="eastAsia"/>
          <w:kern w:val="0"/>
          <w:sz w:val="18"/>
          <w:szCs w:val="20"/>
        </w:rPr>
        <w:t>人力成本管控与薪酬体系设计（公开课</w:t>
      </w:r>
      <w:r>
        <w:rPr>
          <w:rFonts w:asciiTheme="minorHAnsi" w:eastAsia="微软雅黑" w:hAnsiTheme="minorHAnsi" w:hint="eastAsia"/>
          <w:kern w:val="0"/>
          <w:sz w:val="18"/>
          <w:szCs w:val="20"/>
        </w:rPr>
        <w:t>+</w:t>
      </w:r>
      <w:r>
        <w:rPr>
          <w:rFonts w:asciiTheme="minorHAnsi" w:eastAsia="微软雅黑" w:hAnsiTheme="minorHAnsi" w:hint="eastAsia"/>
          <w:kern w:val="0"/>
          <w:sz w:val="18"/>
          <w:szCs w:val="20"/>
        </w:rPr>
        <w:t>辅导）</w:t>
      </w:r>
    </w:p>
    <w:p w:rsidR="00207434" w:rsidRDefault="00A21F24">
      <w:pPr>
        <w:pStyle w:val="a9"/>
        <w:numPr>
          <w:ilvl w:val="0"/>
          <w:numId w:val="13"/>
        </w:numPr>
        <w:ind w:firstLineChars="0"/>
        <w:rPr>
          <w:rFonts w:asciiTheme="minorHAnsi" w:eastAsia="微软雅黑" w:hAnsiTheme="minorHAnsi"/>
          <w:kern w:val="0"/>
          <w:sz w:val="18"/>
          <w:szCs w:val="20"/>
        </w:rPr>
      </w:pPr>
      <w:r>
        <w:rPr>
          <w:rFonts w:asciiTheme="minorHAnsi" w:eastAsia="微软雅黑" w:hAnsiTheme="minorHAnsi" w:hint="eastAsia"/>
          <w:kern w:val="0"/>
          <w:sz w:val="18"/>
          <w:szCs w:val="20"/>
        </w:rPr>
        <w:t>企业人力资源管理体系建设解决方案</w:t>
      </w:r>
    </w:p>
    <w:p w:rsidR="00207434" w:rsidRDefault="00A21F24">
      <w:pPr>
        <w:pStyle w:val="a9"/>
        <w:numPr>
          <w:ilvl w:val="0"/>
          <w:numId w:val="13"/>
        </w:numPr>
        <w:ind w:firstLineChars="0"/>
        <w:rPr>
          <w:rFonts w:asciiTheme="minorHAnsi" w:eastAsia="微软雅黑" w:hAnsiTheme="minorHAnsi"/>
          <w:kern w:val="0"/>
          <w:sz w:val="18"/>
          <w:szCs w:val="20"/>
        </w:rPr>
      </w:pPr>
      <w:r>
        <w:rPr>
          <w:rFonts w:asciiTheme="minorHAnsi" w:eastAsia="微软雅黑" w:hAnsiTheme="minorHAnsi" w:hint="eastAsia"/>
          <w:kern w:val="0"/>
          <w:sz w:val="18"/>
          <w:szCs w:val="20"/>
        </w:rPr>
        <w:t>新任</w:t>
      </w:r>
      <w:r>
        <w:rPr>
          <w:rFonts w:asciiTheme="minorHAnsi" w:eastAsia="微软雅黑" w:hAnsiTheme="minorHAnsi" w:hint="eastAsia"/>
          <w:kern w:val="0"/>
          <w:sz w:val="18"/>
          <w:szCs w:val="20"/>
        </w:rPr>
        <w:t>HR</w:t>
      </w:r>
      <w:r>
        <w:rPr>
          <w:rFonts w:asciiTheme="minorHAnsi" w:eastAsia="微软雅黑" w:hAnsiTheme="minorHAnsi" w:hint="eastAsia"/>
          <w:kern w:val="0"/>
          <w:sz w:val="18"/>
          <w:szCs w:val="20"/>
        </w:rPr>
        <w:t>经理人训练营</w:t>
      </w:r>
    </w:p>
    <w:p w:rsidR="00207434" w:rsidRDefault="00A21F24">
      <w:pPr>
        <w:pStyle w:val="a9"/>
        <w:numPr>
          <w:ilvl w:val="0"/>
          <w:numId w:val="13"/>
        </w:numPr>
        <w:ind w:firstLineChars="0"/>
        <w:rPr>
          <w:rFonts w:asciiTheme="minorHAnsi" w:eastAsia="微软雅黑" w:hAnsiTheme="minorHAnsi"/>
          <w:kern w:val="0"/>
          <w:sz w:val="18"/>
          <w:szCs w:val="20"/>
        </w:rPr>
      </w:pPr>
      <w:r>
        <w:rPr>
          <w:rFonts w:asciiTheme="minorHAnsi" w:eastAsia="微软雅黑" w:hAnsiTheme="minorHAnsi" w:hint="eastAsia"/>
          <w:kern w:val="0"/>
          <w:sz w:val="18"/>
          <w:szCs w:val="20"/>
        </w:rPr>
        <w:t>HR</w:t>
      </w:r>
      <w:r>
        <w:rPr>
          <w:rFonts w:asciiTheme="minorHAnsi" w:eastAsia="微软雅黑" w:hAnsiTheme="minorHAnsi" w:hint="eastAsia"/>
          <w:kern w:val="0"/>
          <w:sz w:val="18"/>
          <w:szCs w:val="20"/>
        </w:rPr>
        <w:t>从业人员的职业素养及职业生涯规划</w:t>
      </w:r>
    </w:p>
    <w:p w:rsidR="00207434" w:rsidRDefault="00A21F24">
      <w:pPr>
        <w:pStyle w:val="a9"/>
        <w:numPr>
          <w:ilvl w:val="0"/>
          <w:numId w:val="13"/>
        </w:numPr>
        <w:ind w:firstLineChars="0"/>
        <w:rPr>
          <w:rFonts w:asciiTheme="minorHAnsi" w:eastAsia="微软雅黑" w:hAnsiTheme="minorHAnsi"/>
          <w:b/>
          <w:kern w:val="0"/>
          <w:szCs w:val="21"/>
        </w:rPr>
      </w:pPr>
      <w:r>
        <w:rPr>
          <w:rFonts w:asciiTheme="minorHAnsi" w:eastAsia="微软雅黑" w:hAnsiTheme="minorHAnsi" w:hint="eastAsia"/>
          <w:kern w:val="0"/>
          <w:sz w:val="18"/>
          <w:szCs w:val="20"/>
        </w:rPr>
        <w:lastRenderedPageBreak/>
        <w:t>人力资源管理体系构建咨询案（咨询项目）</w:t>
      </w:r>
    </w:p>
    <w:p w:rsidR="00207434" w:rsidRDefault="00A21F24">
      <w:pPr>
        <w:rPr>
          <w:rFonts w:asciiTheme="minorHAnsi" w:eastAsia="微软雅黑" w:hAnsiTheme="minorHAnsi"/>
          <w:kern w:val="0"/>
          <w:sz w:val="18"/>
          <w:szCs w:val="20"/>
        </w:rPr>
      </w:pPr>
      <w:r>
        <w:rPr>
          <w:rFonts w:asciiTheme="minorHAnsi" w:eastAsia="微软雅黑" w:hAnsiTheme="minorHAnsi" w:hint="eastAsia"/>
          <w:b/>
          <w:kern w:val="0"/>
          <w:szCs w:val="21"/>
        </w:rPr>
        <w:t>服务客户：</w:t>
      </w:r>
      <w:r>
        <w:rPr>
          <w:rFonts w:asciiTheme="minorHAnsi" w:eastAsia="微软雅黑" w:hAnsiTheme="minorHAnsi" w:hint="eastAsia"/>
          <w:kern w:val="0"/>
          <w:sz w:val="18"/>
          <w:szCs w:val="20"/>
        </w:rPr>
        <w:t>（客户名单未详尽，随机排列，无先后顺序）</w:t>
      </w:r>
    </w:p>
    <w:p w:rsidR="00207434" w:rsidRDefault="00A21F24">
      <w:pPr>
        <w:rPr>
          <w:rFonts w:asciiTheme="minorHAnsi" w:eastAsia="微软雅黑" w:hAnsiTheme="minorHAnsi"/>
          <w:kern w:val="0"/>
          <w:sz w:val="18"/>
          <w:szCs w:val="20"/>
        </w:rPr>
      </w:pPr>
      <w:r>
        <w:rPr>
          <w:rFonts w:asciiTheme="minorHAnsi" w:eastAsia="微软雅黑" w:hAnsiTheme="minorHAnsi" w:hint="eastAsia"/>
          <w:kern w:val="0"/>
          <w:sz w:val="18"/>
          <w:szCs w:val="20"/>
        </w:rPr>
        <w:t>奇正藏药、爱普生、</w:t>
      </w: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广汽集团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、中远川崎、上汽集团、上海电气、德国大陆汽车、中国南车、云南白药、江钻股份、中脉科技、特变电工、东方通信、哈药集团、</w:t>
      </w:r>
      <w:r>
        <w:rPr>
          <w:rFonts w:asciiTheme="minorHAnsi" w:eastAsia="微软雅黑" w:hAnsiTheme="minorHAnsi" w:hint="eastAsia"/>
          <w:kern w:val="0"/>
          <w:sz w:val="18"/>
          <w:szCs w:val="20"/>
        </w:rPr>
        <w:t>LG</w:t>
      </w:r>
      <w:r>
        <w:rPr>
          <w:rFonts w:asciiTheme="minorHAnsi" w:eastAsia="微软雅黑" w:hAnsiTheme="minorHAnsi" w:hint="eastAsia"/>
          <w:kern w:val="0"/>
          <w:sz w:val="18"/>
          <w:szCs w:val="20"/>
        </w:rPr>
        <w:t>电子、</w:t>
      </w: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盾安控股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、新安股份、中国电信、康师傅、海隆石油、五洲国际、长甲地产、包商银行、中国银行、</w:t>
      </w: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浙商银行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、宁波商行、三花控股、振华港机、村田电子、国药控股、北京国网、中国北车、上海住金、江南造船、德州银行、精工股份、仪电控股、三一重工、万家乐、住友化学、科伦药业、中电科技、启明药业、陆家</w:t>
      </w: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嘴人才港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、中粮集团、湖南烟草、东风</w:t>
      </w: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悦达起亚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、</w:t>
      </w: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中核五建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、阿里巴</w:t>
      </w: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巴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、上海大众联合、东</w:t>
      </w:r>
      <w:r>
        <w:rPr>
          <w:rFonts w:asciiTheme="minorHAnsi" w:eastAsia="微软雅黑" w:hAnsiTheme="minorHAnsi" w:hint="eastAsia"/>
          <w:kern w:val="0"/>
          <w:sz w:val="18"/>
          <w:szCs w:val="20"/>
        </w:rPr>
        <w:t>风汽车集团、马钢集团、</w:t>
      </w: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皇氏来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思尔、金星啤酒、莱茵生物、</w:t>
      </w: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双铁实业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、联创化工、洛阳石化、隆基宁光、</w:t>
      </w: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青龙管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业、亚泰陶瓷、轴</w:t>
      </w: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研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科技、</w:t>
      </w: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大庆华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科、安琪酵母、安徽西门子、东风汽车、杭州银行、河南信用总社、无锡前程木业、天</w:t>
      </w: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福烟烤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、昆明积大、大亚科技、上汽集团、武商集团、神华乌海能源、大土河矿业、丛林集团、中煤电缆、中国铁通、中牧股份、蓝星化工、三泰化工、庄园乳业、连云港港口集团、徐工机械、台玻集团、南通港口集团、中国船舶重工集团、仪征化纤、法</w:t>
      </w: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尔胜光通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、苏拉（金坛）、兰州伊犁、西北矿业、洛阳一拖、西北设计院、宗申集团、大中矿</w:t>
      </w:r>
      <w:r>
        <w:rPr>
          <w:rFonts w:asciiTheme="minorHAnsi" w:eastAsia="微软雅黑" w:hAnsiTheme="minorHAnsi" w:hint="eastAsia"/>
          <w:kern w:val="0"/>
          <w:sz w:val="18"/>
          <w:szCs w:val="20"/>
        </w:rPr>
        <w:t>业、内蒙神</w:t>
      </w: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舟硅业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、金宇保灵生药、盖天力药业、南宁供电局、中核北方铀业、上海电力、</w:t>
      </w: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伐斯米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泵业、丰原生化、中天科技、中航工业南京机电、中船公司、浦东进出口公司、</w:t>
      </w: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茗龙茶业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、快乐集团、长江实业、美的股份、中天科技、</w:t>
      </w: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久荣协同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仓储（上海）、绿地集团、环球造船、井神盐业、华夏集成光电、中化（南京）、绿城集团、</w:t>
      </w:r>
      <w:proofErr w:type="gramStart"/>
      <w:r>
        <w:rPr>
          <w:rFonts w:asciiTheme="minorHAnsi" w:eastAsia="微软雅黑" w:hAnsiTheme="minorHAnsi" w:hint="eastAsia"/>
          <w:kern w:val="0"/>
          <w:sz w:val="18"/>
          <w:szCs w:val="20"/>
        </w:rPr>
        <w:t>寰</w:t>
      </w:r>
      <w:proofErr w:type="gramEnd"/>
      <w:r>
        <w:rPr>
          <w:rFonts w:asciiTheme="minorHAnsi" w:eastAsia="微软雅黑" w:hAnsiTheme="minorHAnsi" w:hint="eastAsia"/>
          <w:kern w:val="0"/>
          <w:sz w:val="18"/>
          <w:szCs w:val="20"/>
        </w:rPr>
        <w:t>岛集团</w:t>
      </w:r>
    </w:p>
    <w:p w:rsidR="00207434" w:rsidRDefault="00207434">
      <w:pPr>
        <w:rPr>
          <w:rFonts w:asciiTheme="minorHAnsi" w:eastAsia="微软雅黑" w:hAnsiTheme="minorHAnsi" w:hint="eastAsia"/>
          <w:kern w:val="0"/>
          <w:sz w:val="18"/>
          <w:szCs w:val="20"/>
        </w:rPr>
      </w:pPr>
    </w:p>
    <w:p w:rsidR="00813132" w:rsidRDefault="00813132" w:rsidP="00813132">
      <w:pPr>
        <w:spacing w:beforeLines="50" w:before="156" w:line="360" w:lineRule="auto"/>
        <w:jc w:val="center"/>
        <w:rPr>
          <w:rFonts w:ascii="微软雅黑" w:eastAsia="微软雅黑" w:hAnsi="微软雅黑" w:cs="微软雅黑"/>
          <w:b/>
          <w:color w:val="404040"/>
          <w:kern w:val="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2B8B2" wp14:editId="4174791A">
                <wp:simplePos x="0" y="0"/>
                <wp:positionH relativeFrom="column">
                  <wp:posOffset>2390775</wp:posOffset>
                </wp:positionH>
                <wp:positionV relativeFrom="paragraph">
                  <wp:posOffset>274320</wp:posOffset>
                </wp:positionV>
                <wp:extent cx="1876425" cy="54292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3132" w:rsidRDefault="00813132" w:rsidP="00813132">
                            <w:pPr>
                              <w:spacing w:beforeLines="50" w:before="156" w:line="3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color w:val="40404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0"/>
                                <w:sz w:val="24"/>
                                <w:szCs w:val="24"/>
                              </w:rPr>
                              <w:t>培训报名表</w:t>
                            </w:r>
                          </w:p>
                          <w:p w:rsidR="00813132" w:rsidRDefault="00813132" w:rsidP="008131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8.25pt;margin-top:21.6pt;width:147.7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" filled="f" stroked="f">
                <v:textbox>
                  <w:txbxContent>
                    <w:p w:rsidR="00813132" w:rsidRDefault="00813132" w:rsidP="00813132">
                      <w:pPr>
                        <w:spacing w:beforeLines="50" w:before="156" w:line="360" w:lineRule="auto"/>
                        <w:jc w:val="center"/>
                        <w:rPr>
                          <w:rFonts w:ascii="微软雅黑" w:eastAsia="微软雅黑" w:hAnsi="微软雅黑" w:cs="微软雅黑"/>
                          <w:color w:val="40404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0"/>
                          <w:sz w:val="24"/>
                          <w:szCs w:val="24"/>
                        </w:rPr>
                        <w:t>培训报名表</w:t>
                      </w:r>
                    </w:p>
                    <w:p w:rsidR="00813132" w:rsidRDefault="00813132" w:rsidP="00813132"/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b/>
          <w:color w:val="404040"/>
          <w:kern w:val="0"/>
          <w:sz w:val="36"/>
          <w:szCs w:val="36"/>
        </w:rPr>
        <w:t>Registration Form</w:t>
      </w:r>
    </w:p>
    <w:p w:rsidR="00813132" w:rsidRDefault="00813132" w:rsidP="00813132">
      <w:pPr>
        <w:ind w:firstLineChars="50" w:firstLine="105"/>
        <w:rPr>
          <w:rFonts w:ascii="微软雅黑" w:eastAsia="微软雅黑" w:hAnsi="微软雅黑"/>
          <w:b/>
          <w:color w:val="0070C0"/>
          <w:szCs w:val="21"/>
        </w:rPr>
      </w:pP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948"/>
        <w:gridCol w:w="735"/>
        <w:gridCol w:w="1104"/>
        <w:gridCol w:w="1960"/>
        <w:gridCol w:w="1559"/>
        <w:gridCol w:w="1964"/>
        <w:gridCol w:w="913"/>
      </w:tblGrid>
      <w:tr w:rsidR="00813132" w:rsidTr="005D5967">
        <w:trPr>
          <w:trHeight w:val="397"/>
          <w:jc w:val="center"/>
        </w:trPr>
        <w:tc>
          <w:tcPr>
            <w:tcW w:w="1131" w:type="dxa"/>
            <w:tcBorders>
              <w:top w:val="single" w:sz="12" w:space="0" w:color="002060"/>
              <w:left w:val="single" w:sz="12" w:space="0" w:color="002060"/>
            </w:tcBorders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公司名称</w:t>
            </w:r>
          </w:p>
        </w:tc>
        <w:tc>
          <w:tcPr>
            <w:tcW w:w="9183" w:type="dxa"/>
            <w:gridSpan w:val="7"/>
            <w:tcBorders>
              <w:top w:val="single" w:sz="12" w:space="0" w:color="002060"/>
              <w:right w:val="single" w:sz="12" w:space="0" w:color="002060"/>
            </w:tcBorders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813132" w:rsidTr="005D5967">
        <w:trPr>
          <w:trHeight w:val="397"/>
          <w:jc w:val="center"/>
        </w:trPr>
        <w:tc>
          <w:tcPr>
            <w:tcW w:w="1131" w:type="dxa"/>
            <w:vMerge w:val="restart"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贵司</w:t>
            </w:r>
          </w:p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培训联系人</w:t>
            </w:r>
          </w:p>
        </w:tc>
        <w:tc>
          <w:tcPr>
            <w:tcW w:w="948" w:type="dxa"/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姓名</w:t>
            </w:r>
          </w:p>
        </w:tc>
        <w:tc>
          <w:tcPr>
            <w:tcW w:w="735" w:type="dxa"/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性别</w:t>
            </w:r>
          </w:p>
        </w:tc>
        <w:tc>
          <w:tcPr>
            <w:tcW w:w="1104" w:type="dxa"/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职位</w:t>
            </w:r>
          </w:p>
        </w:tc>
        <w:tc>
          <w:tcPr>
            <w:tcW w:w="1960" w:type="dxa"/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直线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手机</w:t>
            </w:r>
          </w:p>
        </w:tc>
        <w:tc>
          <w:tcPr>
            <w:tcW w:w="2877" w:type="dxa"/>
            <w:gridSpan w:val="2"/>
            <w:tcBorders>
              <w:right w:val="single" w:sz="12" w:space="0" w:color="002060"/>
            </w:tcBorders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邮箱</w:t>
            </w:r>
          </w:p>
        </w:tc>
      </w:tr>
      <w:tr w:rsidR="00813132" w:rsidTr="005D5967">
        <w:trPr>
          <w:trHeight w:val="397"/>
          <w:jc w:val="center"/>
        </w:trPr>
        <w:tc>
          <w:tcPr>
            <w:tcW w:w="1131" w:type="dxa"/>
            <w:vMerge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tcBorders>
              <w:bottom w:val="double" w:sz="4" w:space="0" w:color="auto"/>
            </w:tcBorders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tcBorders>
              <w:bottom w:val="double" w:sz="4" w:space="0" w:color="auto"/>
            </w:tcBorders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tcBorders>
              <w:bottom w:val="double" w:sz="4" w:space="0" w:color="auto"/>
            </w:tcBorders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2877" w:type="dxa"/>
            <w:gridSpan w:val="2"/>
            <w:tcBorders>
              <w:bottom w:val="double" w:sz="4" w:space="0" w:color="auto"/>
              <w:right w:val="single" w:sz="12" w:space="0" w:color="002060"/>
            </w:tcBorders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813132" w:rsidTr="005D5967">
        <w:trPr>
          <w:trHeight w:val="397"/>
          <w:jc w:val="center"/>
        </w:trPr>
        <w:tc>
          <w:tcPr>
            <w:tcW w:w="1131" w:type="dxa"/>
            <w:tcBorders>
              <w:top w:val="double" w:sz="4" w:space="0" w:color="auto"/>
              <w:left w:val="single" w:sz="12" w:space="0" w:color="002060"/>
            </w:tcBorders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课程名称</w:t>
            </w:r>
          </w:p>
        </w:tc>
        <w:tc>
          <w:tcPr>
            <w:tcW w:w="9183" w:type="dxa"/>
            <w:gridSpan w:val="7"/>
            <w:tcBorders>
              <w:top w:val="double" w:sz="4" w:space="0" w:color="auto"/>
              <w:right w:val="single" w:sz="12" w:space="0" w:color="002060"/>
            </w:tcBorders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813132" w:rsidTr="005D5967">
        <w:trPr>
          <w:trHeight w:val="397"/>
          <w:jc w:val="center"/>
        </w:trPr>
        <w:tc>
          <w:tcPr>
            <w:tcW w:w="1131" w:type="dxa"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课程日期</w:t>
            </w:r>
          </w:p>
        </w:tc>
        <w:tc>
          <w:tcPr>
            <w:tcW w:w="4747" w:type="dxa"/>
            <w:gridSpan w:val="4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课程地点</w:t>
            </w:r>
          </w:p>
        </w:tc>
        <w:tc>
          <w:tcPr>
            <w:tcW w:w="2877" w:type="dxa"/>
            <w:gridSpan w:val="2"/>
            <w:tcBorders>
              <w:right w:val="single" w:sz="12" w:space="0" w:color="002060"/>
            </w:tcBorders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813132" w:rsidTr="005D5967">
        <w:trPr>
          <w:trHeight w:val="397"/>
          <w:jc w:val="center"/>
        </w:trPr>
        <w:tc>
          <w:tcPr>
            <w:tcW w:w="1131" w:type="dxa"/>
            <w:vMerge w:val="restart"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参会人员信息</w:t>
            </w:r>
          </w:p>
        </w:tc>
        <w:tc>
          <w:tcPr>
            <w:tcW w:w="948" w:type="dxa"/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姓名</w:t>
            </w:r>
          </w:p>
        </w:tc>
        <w:tc>
          <w:tcPr>
            <w:tcW w:w="735" w:type="dxa"/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性别</w:t>
            </w:r>
          </w:p>
        </w:tc>
        <w:tc>
          <w:tcPr>
            <w:tcW w:w="1104" w:type="dxa"/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职位</w:t>
            </w:r>
          </w:p>
        </w:tc>
        <w:tc>
          <w:tcPr>
            <w:tcW w:w="1960" w:type="dxa"/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直线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手机</w:t>
            </w:r>
          </w:p>
        </w:tc>
        <w:tc>
          <w:tcPr>
            <w:tcW w:w="1964" w:type="dxa"/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邮箱</w:t>
            </w:r>
          </w:p>
        </w:tc>
        <w:tc>
          <w:tcPr>
            <w:tcW w:w="913" w:type="dxa"/>
            <w:tcBorders>
              <w:right w:val="single" w:sz="12" w:space="0" w:color="002060"/>
            </w:tcBorders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金额</w:t>
            </w:r>
          </w:p>
        </w:tc>
      </w:tr>
      <w:tr w:rsidR="00813132" w:rsidTr="005D5967">
        <w:trPr>
          <w:trHeight w:val="397"/>
          <w:jc w:val="center"/>
        </w:trPr>
        <w:tc>
          <w:tcPr>
            <w:tcW w:w="1131" w:type="dxa"/>
            <w:vMerge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913" w:type="dxa"/>
            <w:tcBorders>
              <w:right w:val="single" w:sz="12" w:space="0" w:color="002060"/>
            </w:tcBorders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813132" w:rsidTr="005D5967">
        <w:trPr>
          <w:trHeight w:val="397"/>
          <w:jc w:val="center"/>
        </w:trPr>
        <w:tc>
          <w:tcPr>
            <w:tcW w:w="1131" w:type="dxa"/>
            <w:vMerge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913" w:type="dxa"/>
            <w:tcBorders>
              <w:right w:val="single" w:sz="12" w:space="0" w:color="002060"/>
            </w:tcBorders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813132" w:rsidTr="005D5967">
        <w:trPr>
          <w:trHeight w:val="397"/>
          <w:jc w:val="center"/>
        </w:trPr>
        <w:tc>
          <w:tcPr>
            <w:tcW w:w="1131" w:type="dxa"/>
            <w:vMerge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tcBorders>
              <w:bottom w:val="double" w:sz="4" w:space="0" w:color="auto"/>
            </w:tcBorders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tcBorders>
              <w:bottom w:val="double" w:sz="4" w:space="0" w:color="auto"/>
            </w:tcBorders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tcBorders>
              <w:bottom w:val="double" w:sz="4" w:space="0" w:color="auto"/>
            </w:tcBorders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913" w:type="dxa"/>
            <w:tcBorders>
              <w:bottom w:val="double" w:sz="4" w:space="0" w:color="auto"/>
              <w:right w:val="single" w:sz="12" w:space="0" w:color="002060"/>
            </w:tcBorders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813132" w:rsidTr="005D5967">
        <w:trPr>
          <w:trHeight w:val="397"/>
          <w:jc w:val="center"/>
        </w:trPr>
        <w:tc>
          <w:tcPr>
            <w:tcW w:w="1131" w:type="dxa"/>
            <w:tcBorders>
              <w:top w:val="double" w:sz="4" w:space="0" w:color="auto"/>
              <w:left w:val="single" w:sz="12" w:space="0" w:color="002060"/>
            </w:tcBorders>
            <w:shd w:val="clear" w:color="auto" w:fill="F2F2F2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付款方式</w:t>
            </w:r>
          </w:p>
        </w:tc>
        <w:tc>
          <w:tcPr>
            <w:tcW w:w="9183" w:type="dxa"/>
            <w:gridSpan w:val="7"/>
            <w:tcBorders>
              <w:top w:val="double" w:sz="4" w:space="0" w:color="auto"/>
              <w:right w:val="single" w:sz="12" w:space="0" w:color="002060"/>
            </w:tcBorders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FF0000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595959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微软雅黑"/>
                <w:color w:val="595959"/>
                <w:sz w:val="18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595959"/>
                <w:sz w:val="18"/>
                <w:szCs w:val="21"/>
              </w:rPr>
              <w:t>转账</w:t>
            </w:r>
            <w:r>
              <w:rPr>
                <w:rFonts w:ascii="微软雅黑" w:eastAsia="微软雅黑" w:hAnsi="微软雅黑" w:cs="微软雅黑"/>
                <w:color w:val="595959"/>
                <w:sz w:val="18"/>
                <w:szCs w:val="21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color w:val="595959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微软雅黑"/>
                <w:color w:val="595959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595959"/>
                <w:sz w:val="18"/>
                <w:szCs w:val="21"/>
              </w:rPr>
              <w:t>现金</w:t>
            </w:r>
          </w:p>
        </w:tc>
      </w:tr>
    </w:tbl>
    <w:p w:rsidR="00813132" w:rsidRDefault="00813132" w:rsidP="00813132">
      <w:pPr>
        <w:rPr>
          <w:rFonts w:ascii="微软雅黑" w:eastAsia="微软雅黑" w:hAnsi="微软雅黑"/>
          <w:b/>
          <w:color w:val="262626"/>
          <w:sz w:val="18"/>
          <w:szCs w:val="18"/>
        </w:rPr>
      </w:pPr>
    </w:p>
    <w:tbl>
      <w:tblPr>
        <w:tblW w:w="10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813132" w:rsidTr="005D5967">
        <w:trPr>
          <w:trHeight w:val="434"/>
          <w:jc w:val="center"/>
        </w:trPr>
        <w:tc>
          <w:tcPr>
            <w:tcW w:w="10314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13132" w:rsidRDefault="00813132" w:rsidP="005D5967">
            <w:pPr>
              <w:jc w:val="center"/>
              <w:rPr>
                <w:rFonts w:ascii="微软雅黑" w:eastAsia="微软雅黑" w:hAnsi="微软雅黑" w:cs="微软雅黑"/>
                <w:b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70C0"/>
                <w:sz w:val="18"/>
                <w:szCs w:val="18"/>
              </w:rPr>
              <w:t>温</w:t>
            </w:r>
            <w:r>
              <w:rPr>
                <w:rFonts w:ascii="微软雅黑" w:eastAsia="微软雅黑" w:hAnsi="微软雅黑" w:cs="微软雅黑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0070C0"/>
                <w:sz w:val="18"/>
                <w:szCs w:val="18"/>
              </w:rPr>
              <w:t>馨</w:t>
            </w:r>
            <w:r>
              <w:rPr>
                <w:rFonts w:ascii="微软雅黑" w:eastAsia="微软雅黑" w:hAnsi="微软雅黑" w:cs="微软雅黑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0070C0"/>
                <w:sz w:val="18"/>
                <w:szCs w:val="18"/>
              </w:rPr>
              <w:t>提</w:t>
            </w:r>
            <w:r>
              <w:rPr>
                <w:rFonts w:ascii="微软雅黑" w:eastAsia="微软雅黑" w:hAnsi="微软雅黑" w:cs="微软雅黑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0070C0"/>
                <w:sz w:val="18"/>
                <w:szCs w:val="18"/>
              </w:rPr>
              <w:t>示</w:t>
            </w:r>
            <w:r>
              <w:rPr>
                <w:rFonts w:ascii="微软雅黑" w:eastAsia="微软雅黑" w:hAnsi="微软雅黑" w:cs="微软雅黑"/>
                <w:b/>
                <w:color w:val="0070C0"/>
                <w:sz w:val="18"/>
                <w:szCs w:val="18"/>
              </w:rPr>
              <w:t xml:space="preserve"> Friendly Tips</w:t>
            </w:r>
          </w:p>
        </w:tc>
      </w:tr>
      <w:tr w:rsidR="00813132" w:rsidTr="005D5967">
        <w:trPr>
          <w:trHeight w:val="2195"/>
          <w:jc w:val="center"/>
        </w:trPr>
        <w:tc>
          <w:tcPr>
            <w:tcW w:w="10314" w:type="dxa"/>
            <w:tcBorders>
              <w:bottom w:val="single" w:sz="12" w:space="0" w:color="000000"/>
            </w:tcBorders>
            <w:vAlign w:val="center"/>
          </w:tcPr>
          <w:p w:rsidR="00813132" w:rsidRDefault="00813132" w:rsidP="00813132">
            <w:pPr>
              <w:numPr>
                <w:ilvl w:val="0"/>
                <w:numId w:val="14"/>
              </w:numPr>
              <w:spacing w:line="288" w:lineRule="auto"/>
              <w:jc w:val="left"/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上表</w:t>
            </w:r>
            <w:r>
              <w:rPr>
                <w:rFonts w:ascii="微软雅黑" w:eastAsia="微软雅黑" w:hAnsi="微软雅黑" w:cs="微软雅黑" w:hint="eastAsia"/>
                <w:color w:val="C00000"/>
                <w:sz w:val="18"/>
                <w:szCs w:val="21"/>
                <w:u w:val="single"/>
              </w:rPr>
              <w:t>“□”</w:t>
            </w: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部分请确认后打</w:t>
            </w:r>
            <w:r>
              <w:rPr>
                <w:rFonts w:ascii="微软雅黑" w:eastAsia="微软雅黑" w:hAnsi="微软雅黑" w:cs="微软雅黑" w:hint="eastAsia"/>
                <w:color w:val="C00000"/>
                <w:sz w:val="18"/>
                <w:szCs w:val="21"/>
                <w:u w:val="single"/>
              </w:rPr>
              <w:t>“√”</w:t>
            </w: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，本表填写完成后，请回传至我司，为确保您报名无误，建议您再次电话确认。</w:t>
            </w:r>
          </w:p>
          <w:p w:rsidR="00813132" w:rsidRDefault="00813132" w:rsidP="00813132">
            <w:pPr>
              <w:numPr>
                <w:ilvl w:val="0"/>
                <w:numId w:val="14"/>
              </w:numPr>
              <w:spacing w:line="288" w:lineRule="auto"/>
              <w:jc w:val="left"/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本课程可针对企业需求，上门服务，组织内训，欢迎咨询。</w:t>
            </w:r>
          </w:p>
          <w:p w:rsidR="00813132" w:rsidRDefault="00813132" w:rsidP="00813132">
            <w:pPr>
              <w:numPr>
                <w:ilvl w:val="0"/>
                <w:numId w:val="14"/>
              </w:numPr>
              <w:spacing w:line="288" w:lineRule="auto"/>
              <w:jc w:val="left"/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我公司收到报名表和汇款后，会在开课前一星期内将《开课确认函》发送至您的邮箱。</w:t>
            </w:r>
          </w:p>
          <w:p w:rsidR="00813132" w:rsidRDefault="00813132" w:rsidP="00813132">
            <w:pPr>
              <w:numPr>
                <w:ilvl w:val="0"/>
                <w:numId w:val="14"/>
              </w:numPr>
              <w:spacing w:line="288" w:lineRule="auto"/>
              <w:jc w:val="left"/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C00000"/>
                <w:sz w:val="18"/>
                <w:szCs w:val="21"/>
                <w:u w:val="single"/>
              </w:rPr>
              <w:t>报名后，请务必出席</w:t>
            </w:r>
            <w:r>
              <w:rPr>
                <w:rFonts w:ascii="微软雅黑" w:eastAsia="微软雅黑" w:hAnsi="微软雅黑" w:cs="微软雅黑" w:hint="eastAsia"/>
                <w:b/>
                <w:color w:val="C00000"/>
                <w:sz w:val="18"/>
                <w:szCs w:val="21"/>
              </w:rPr>
              <w:t>。</w:t>
            </w: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如遇特殊情况，无法出席，请务必于开课前一周之前通知我们，否则将收取一定的违约金。</w:t>
            </w:r>
          </w:p>
          <w:p w:rsidR="00813132" w:rsidRDefault="00813132" w:rsidP="00813132">
            <w:pPr>
              <w:numPr>
                <w:ilvl w:val="0"/>
                <w:numId w:val="14"/>
              </w:numPr>
              <w:spacing w:line="288" w:lineRule="auto"/>
              <w:jc w:val="left"/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培训当天，请根据我们提供的《开课确认函》，提前</w:t>
            </w:r>
            <w:r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  <w:t>15</w:t>
            </w: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分钟至指定地点签到处办理报到手续。</w:t>
            </w:r>
          </w:p>
        </w:tc>
      </w:tr>
    </w:tbl>
    <w:p w:rsidR="00813132" w:rsidRDefault="00813132" w:rsidP="00813132">
      <w:pPr>
        <w:rPr>
          <w:rFonts w:eastAsia="微软雅黑"/>
          <w:sz w:val="18"/>
          <w:szCs w:val="18"/>
        </w:rPr>
      </w:pPr>
    </w:p>
    <w:p w:rsidR="00813132" w:rsidRDefault="00813132" w:rsidP="00813132">
      <w:pPr>
        <w:rPr>
          <w:rFonts w:eastAsia="微软雅黑"/>
          <w:sz w:val="18"/>
          <w:szCs w:val="18"/>
        </w:rPr>
      </w:pPr>
    </w:p>
    <w:p w:rsidR="00813132" w:rsidRDefault="00813132" w:rsidP="00813132">
      <w:pPr>
        <w:jc w:val="center"/>
        <w:rPr>
          <w:rFonts w:ascii="微软雅黑" w:eastAsia="微软雅黑" w:hAnsi="微软雅黑" w:cs="微软雅黑"/>
          <w:color w:val="1D1B11" w:themeColor="background2" w:themeShade="1A"/>
          <w:sz w:val="18"/>
          <w:szCs w:val="18"/>
        </w:rPr>
      </w:pPr>
    </w:p>
    <w:p w:rsidR="00813132" w:rsidRDefault="00813132" w:rsidP="00813132">
      <w:pPr>
        <w:rPr>
          <w:rFonts w:eastAsia="微软雅黑"/>
          <w:sz w:val="18"/>
          <w:szCs w:val="18"/>
        </w:rPr>
      </w:pPr>
    </w:p>
    <w:p w:rsidR="00813132" w:rsidRPr="00813132" w:rsidRDefault="00813132">
      <w:pPr>
        <w:rPr>
          <w:rFonts w:asciiTheme="minorHAnsi" w:eastAsia="微软雅黑" w:hAnsiTheme="minorHAnsi"/>
          <w:kern w:val="0"/>
          <w:sz w:val="18"/>
          <w:szCs w:val="20"/>
        </w:rPr>
      </w:pPr>
      <w:bookmarkStart w:id="0" w:name="_GoBack"/>
      <w:bookmarkEnd w:id="0"/>
    </w:p>
    <w:sectPr w:rsidR="00813132" w:rsidRPr="00813132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F24" w:rsidRDefault="00A21F24">
      <w:r>
        <w:separator/>
      </w:r>
    </w:p>
  </w:endnote>
  <w:endnote w:type="continuationSeparator" w:id="0">
    <w:p w:rsidR="00A21F24" w:rsidRDefault="00A2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434" w:rsidRDefault="00A21F24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8477250</wp:posOffset>
          </wp:positionH>
          <wp:positionV relativeFrom="paragraph">
            <wp:posOffset>353060</wp:posOffset>
          </wp:positionV>
          <wp:extent cx="981075" cy="381000"/>
          <wp:effectExtent l="0" t="0" r="0" b="0"/>
          <wp:wrapNone/>
          <wp:docPr id="4" name="图片 2" descr="dn_013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dn_0130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075" cy="381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F24" w:rsidRDefault="00A21F24">
      <w:r>
        <w:separator/>
      </w:r>
    </w:p>
  </w:footnote>
  <w:footnote w:type="continuationSeparator" w:id="0">
    <w:p w:rsidR="00A21F24" w:rsidRDefault="00A21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434" w:rsidRDefault="00207434">
    <w:pPr>
      <w:pStyle w:val="a5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02F678"/>
    <w:multiLevelType w:val="singleLevel"/>
    <w:tmpl w:val="9F02F67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A16470A0"/>
    <w:multiLevelType w:val="singleLevel"/>
    <w:tmpl w:val="A16470A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07556D38"/>
    <w:multiLevelType w:val="multilevel"/>
    <w:tmpl w:val="07556D3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10388A"/>
    <w:multiLevelType w:val="multilevel"/>
    <w:tmpl w:val="4510388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D575AA4"/>
    <w:multiLevelType w:val="multilevel"/>
    <w:tmpl w:val="4D575AA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5C4831"/>
    <w:multiLevelType w:val="multilevel"/>
    <w:tmpl w:val="525C483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3A3780"/>
    <w:multiLevelType w:val="multilevel"/>
    <w:tmpl w:val="5D3A378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DEE432D"/>
    <w:multiLevelType w:val="multilevel"/>
    <w:tmpl w:val="5DEE432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EF34BD5"/>
    <w:multiLevelType w:val="multilevel"/>
    <w:tmpl w:val="5EF34BD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E114F8"/>
    <w:multiLevelType w:val="multilevel"/>
    <w:tmpl w:val="62E114F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935758E"/>
    <w:multiLevelType w:val="multilevel"/>
    <w:tmpl w:val="6935758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A627C10"/>
    <w:multiLevelType w:val="multilevel"/>
    <w:tmpl w:val="6A627C1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C705FB9"/>
    <w:multiLevelType w:val="multilevel"/>
    <w:tmpl w:val="6C705FB9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  <w:lvlOverride w:ilvl="1">
      <w:startOverride w:val="1"/>
    </w:lvlOverride>
  </w:num>
  <w:num w:numId="2">
    <w:abstractNumId w:val="2"/>
  </w:num>
  <w:num w:numId="3">
    <w:abstractNumId w:val="11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9"/>
  </w:num>
  <w:num w:numId="9">
    <w:abstractNumId w:val="5"/>
  </w:num>
  <w:num w:numId="10">
    <w:abstractNumId w:val="12"/>
  </w:num>
  <w:num w:numId="11">
    <w:abstractNumId w:val="1"/>
  </w:num>
  <w:num w:numId="12">
    <w:abstractNumId w:val="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61"/>
    <w:rsid w:val="0000111F"/>
    <w:rsid w:val="00005996"/>
    <w:rsid w:val="00016A09"/>
    <w:rsid w:val="000204E0"/>
    <w:rsid w:val="00021AB7"/>
    <w:rsid w:val="00026B8B"/>
    <w:rsid w:val="00031958"/>
    <w:rsid w:val="00034273"/>
    <w:rsid w:val="00035864"/>
    <w:rsid w:val="00037246"/>
    <w:rsid w:val="0004232B"/>
    <w:rsid w:val="000452EC"/>
    <w:rsid w:val="00054F8D"/>
    <w:rsid w:val="000609D6"/>
    <w:rsid w:val="00063DA2"/>
    <w:rsid w:val="000652E1"/>
    <w:rsid w:val="00066983"/>
    <w:rsid w:val="00066DB0"/>
    <w:rsid w:val="00072F0E"/>
    <w:rsid w:val="000741AD"/>
    <w:rsid w:val="00080280"/>
    <w:rsid w:val="00080D33"/>
    <w:rsid w:val="0008184D"/>
    <w:rsid w:val="000820FB"/>
    <w:rsid w:val="00087B30"/>
    <w:rsid w:val="00087D83"/>
    <w:rsid w:val="00094BCA"/>
    <w:rsid w:val="000974EE"/>
    <w:rsid w:val="000A0F96"/>
    <w:rsid w:val="000A3851"/>
    <w:rsid w:val="000C1158"/>
    <w:rsid w:val="000C23BF"/>
    <w:rsid w:val="000C7CE4"/>
    <w:rsid w:val="000D3E5D"/>
    <w:rsid w:val="000E657A"/>
    <w:rsid w:val="000F3CE5"/>
    <w:rsid w:val="000F48EC"/>
    <w:rsid w:val="000F5DE7"/>
    <w:rsid w:val="00107482"/>
    <w:rsid w:val="00111126"/>
    <w:rsid w:val="00112C60"/>
    <w:rsid w:val="001209D6"/>
    <w:rsid w:val="00122302"/>
    <w:rsid w:val="00133AC6"/>
    <w:rsid w:val="00162289"/>
    <w:rsid w:val="001700DA"/>
    <w:rsid w:val="00175E07"/>
    <w:rsid w:val="00182D0D"/>
    <w:rsid w:val="00183856"/>
    <w:rsid w:val="00187A0D"/>
    <w:rsid w:val="00191FC3"/>
    <w:rsid w:val="001B4CF3"/>
    <w:rsid w:val="001C35AB"/>
    <w:rsid w:val="001C71C3"/>
    <w:rsid w:val="001C7201"/>
    <w:rsid w:val="001C7C94"/>
    <w:rsid w:val="001D1614"/>
    <w:rsid w:val="001D73B9"/>
    <w:rsid w:val="001E0140"/>
    <w:rsid w:val="001E3F4C"/>
    <w:rsid w:val="001E492A"/>
    <w:rsid w:val="001E534B"/>
    <w:rsid w:val="001F2995"/>
    <w:rsid w:val="001F5411"/>
    <w:rsid w:val="00203283"/>
    <w:rsid w:val="00207434"/>
    <w:rsid w:val="00214833"/>
    <w:rsid w:val="002158C2"/>
    <w:rsid w:val="00217D6B"/>
    <w:rsid w:val="002219A6"/>
    <w:rsid w:val="002271D1"/>
    <w:rsid w:val="002418EC"/>
    <w:rsid w:val="00275A73"/>
    <w:rsid w:val="002802BE"/>
    <w:rsid w:val="00282E47"/>
    <w:rsid w:val="0028431E"/>
    <w:rsid w:val="002868D8"/>
    <w:rsid w:val="002907C0"/>
    <w:rsid w:val="00293780"/>
    <w:rsid w:val="00294F25"/>
    <w:rsid w:val="002A5DFC"/>
    <w:rsid w:val="002D0891"/>
    <w:rsid w:val="002E2A69"/>
    <w:rsid w:val="002E5F74"/>
    <w:rsid w:val="00311240"/>
    <w:rsid w:val="00316644"/>
    <w:rsid w:val="0032463D"/>
    <w:rsid w:val="00327362"/>
    <w:rsid w:val="00327F0A"/>
    <w:rsid w:val="003328A5"/>
    <w:rsid w:val="00335810"/>
    <w:rsid w:val="0033606C"/>
    <w:rsid w:val="00337259"/>
    <w:rsid w:val="00341C11"/>
    <w:rsid w:val="0034227A"/>
    <w:rsid w:val="003425AB"/>
    <w:rsid w:val="003439BD"/>
    <w:rsid w:val="0034531B"/>
    <w:rsid w:val="0034577B"/>
    <w:rsid w:val="00345F51"/>
    <w:rsid w:val="003522FC"/>
    <w:rsid w:val="00360FC4"/>
    <w:rsid w:val="00365240"/>
    <w:rsid w:val="00375D87"/>
    <w:rsid w:val="003769DC"/>
    <w:rsid w:val="003773D7"/>
    <w:rsid w:val="00385BE9"/>
    <w:rsid w:val="003974EA"/>
    <w:rsid w:val="003A3DAC"/>
    <w:rsid w:val="003B224E"/>
    <w:rsid w:val="003B6D66"/>
    <w:rsid w:val="003D1CE6"/>
    <w:rsid w:val="003D52B7"/>
    <w:rsid w:val="003F09FD"/>
    <w:rsid w:val="003F4F0B"/>
    <w:rsid w:val="0040379E"/>
    <w:rsid w:val="00404B57"/>
    <w:rsid w:val="00410FDA"/>
    <w:rsid w:val="004252D3"/>
    <w:rsid w:val="00425A4A"/>
    <w:rsid w:val="004310DA"/>
    <w:rsid w:val="004411E7"/>
    <w:rsid w:val="00452DCE"/>
    <w:rsid w:val="00453BC5"/>
    <w:rsid w:val="00455623"/>
    <w:rsid w:val="004706A4"/>
    <w:rsid w:val="00483359"/>
    <w:rsid w:val="00484F15"/>
    <w:rsid w:val="004A71F7"/>
    <w:rsid w:val="004A7D28"/>
    <w:rsid w:val="004C4489"/>
    <w:rsid w:val="004C4C30"/>
    <w:rsid w:val="004C7CDA"/>
    <w:rsid w:val="004D2D28"/>
    <w:rsid w:val="004D6D00"/>
    <w:rsid w:val="004E1669"/>
    <w:rsid w:val="004E1EE4"/>
    <w:rsid w:val="004E55DE"/>
    <w:rsid w:val="004F1D98"/>
    <w:rsid w:val="004F7076"/>
    <w:rsid w:val="00503F4E"/>
    <w:rsid w:val="00507162"/>
    <w:rsid w:val="0051116B"/>
    <w:rsid w:val="005117AC"/>
    <w:rsid w:val="00512587"/>
    <w:rsid w:val="00517D1E"/>
    <w:rsid w:val="00520EFF"/>
    <w:rsid w:val="00524AF2"/>
    <w:rsid w:val="0052749B"/>
    <w:rsid w:val="00534563"/>
    <w:rsid w:val="005539C5"/>
    <w:rsid w:val="00560909"/>
    <w:rsid w:val="00570890"/>
    <w:rsid w:val="00572CB0"/>
    <w:rsid w:val="00590085"/>
    <w:rsid w:val="0059427A"/>
    <w:rsid w:val="005A1B16"/>
    <w:rsid w:val="005A2019"/>
    <w:rsid w:val="005A3889"/>
    <w:rsid w:val="005A7C13"/>
    <w:rsid w:val="005B5456"/>
    <w:rsid w:val="005C3719"/>
    <w:rsid w:val="005C70E4"/>
    <w:rsid w:val="005E6A66"/>
    <w:rsid w:val="005F5310"/>
    <w:rsid w:val="005F6783"/>
    <w:rsid w:val="00600DF5"/>
    <w:rsid w:val="006040BE"/>
    <w:rsid w:val="006043B5"/>
    <w:rsid w:val="00605BC3"/>
    <w:rsid w:val="00614378"/>
    <w:rsid w:val="00616DF2"/>
    <w:rsid w:val="00616E7C"/>
    <w:rsid w:val="006261CD"/>
    <w:rsid w:val="006264D5"/>
    <w:rsid w:val="00631960"/>
    <w:rsid w:val="00634D0F"/>
    <w:rsid w:val="0064668C"/>
    <w:rsid w:val="006723BD"/>
    <w:rsid w:val="00672D9D"/>
    <w:rsid w:val="006778B2"/>
    <w:rsid w:val="00685285"/>
    <w:rsid w:val="00691AF4"/>
    <w:rsid w:val="00696E85"/>
    <w:rsid w:val="006A3D8B"/>
    <w:rsid w:val="006B5B26"/>
    <w:rsid w:val="006C397E"/>
    <w:rsid w:val="006D3445"/>
    <w:rsid w:val="006E6297"/>
    <w:rsid w:val="00700177"/>
    <w:rsid w:val="00701AA1"/>
    <w:rsid w:val="00702CFF"/>
    <w:rsid w:val="0071662B"/>
    <w:rsid w:val="00717F1C"/>
    <w:rsid w:val="0072345C"/>
    <w:rsid w:val="0074102E"/>
    <w:rsid w:val="007431CD"/>
    <w:rsid w:val="0075016B"/>
    <w:rsid w:val="0075244C"/>
    <w:rsid w:val="007538A8"/>
    <w:rsid w:val="00753BA1"/>
    <w:rsid w:val="00756669"/>
    <w:rsid w:val="00764111"/>
    <w:rsid w:val="00772B69"/>
    <w:rsid w:val="0078066C"/>
    <w:rsid w:val="00795086"/>
    <w:rsid w:val="007A41AF"/>
    <w:rsid w:val="007B0F87"/>
    <w:rsid w:val="007B1D97"/>
    <w:rsid w:val="007B23EE"/>
    <w:rsid w:val="007B4644"/>
    <w:rsid w:val="007B472F"/>
    <w:rsid w:val="007C625B"/>
    <w:rsid w:val="007F31D0"/>
    <w:rsid w:val="007F68AF"/>
    <w:rsid w:val="00801785"/>
    <w:rsid w:val="00802D61"/>
    <w:rsid w:val="0081132D"/>
    <w:rsid w:val="00813132"/>
    <w:rsid w:val="008135A0"/>
    <w:rsid w:val="00817A70"/>
    <w:rsid w:val="008257B2"/>
    <w:rsid w:val="00842AE1"/>
    <w:rsid w:val="0084352B"/>
    <w:rsid w:val="00854083"/>
    <w:rsid w:val="0085786A"/>
    <w:rsid w:val="00857A16"/>
    <w:rsid w:val="00861743"/>
    <w:rsid w:val="00873F59"/>
    <w:rsid w:val="00876486"/>
    <w:rsid w:val="00877BFE"/>
    <w:rsid w:val="00882E23"/>
    <w:rsid w:val="008853B5"/>
    <w:rsid w:val="00886110"/>
    <w:rsid w:val="008865F3"/>
    <w:rsid w:val="00887A73"/>
    <w:rsid w:val="008A5780"/>
    <w:rsid w:val="008C051F"/>
    <w:rsid w:val="008C0B19"/>
    <w:rsid w:val="008C12A4"/>
    <w:rsid w:val="008C1C4F"/>
    <w:rsid w:val="008C56D8"/>
    <w:rsid w:val="008D45A4"/>
    <w:rsid w:val="008D6EE9"/>
    <w:rsid w:val="008E04B5"/>
    <w:rsid w:val="008E0BD9"/>
    <w:rsid w:val="008E5B5B"/>
    <w:rsid w:val="008E5DCF"/>
    <w:rsid w:val="008E6833"/>
    <w:rsid w:val="008E6FE7"/>
    <w:rsid w:val="008F23C9"/>
    <w:rsid w:val="008F55A4"/>
    <w:rsid w:val="008F76BA"/>
    <w:rsid w:val="00902598"/>
    <w:rsid w:val="00903600"/>
    <w:rsid w:val="00906E1F"/>
    <w:rsid w:val="0090760C"/>
    <w:rsid w:val="009159CA"/>
    <w:rsid w:val="00916408"/>
    <w:rsid w:val="00925951"/>
    <w:rsid w:val="009325E9"/>
    <w:rsid w:val="009422E6"/>
    <w:rsid w:val="0094755E"/>
    <w:rsid w:val="00951C3E"/>
    <w:rsid w:val="00953666"/>
    <w:rsid w:val="00963664"/>
    <w:rsid w:val="009675E4"/>
    <w:rsid w:val="0098499F"/>
    <w:rsid w:val="00996E09"/>
    <w:rsid w:val="009A53FB"/>
    <w:rsid w:val="009B0514"/>
    <w:rsid w:val="009B6001"/>
    <w:rsid w:val="009B620F"/>
    <w:rsid w:val="009C24C4"/>
    <w:rsid w:val="009C407D"/>
    <w:rsid w:val="009C436A"/>
    <w:rsid w:val="009C56E3"/>
    <w:rsid w:val="009E28ED"/>
    <w:rsid w:val="009F2E38"/>
    <w:rsid w:val="009F4C1D"/>
    <w:rsid w:val="009F605A"/>
    <w:rsid w:val="00A06778"/>
    <w:rsid w:val="00A13833"/>
    <w:rsid w:val="00A14863"/>
    <w:rsid w:val="00A21F24"/>
    <w:rsid w:val="00A24E89"/>
    <w:rsid w:val="00A27268"/>
    <w:rsid w:val="00A3467C"/>
    <w:rsid w:val="00A40D8C"/>
    <w:rsid w:val="00A43B7A"/>
    <w:rsid w:val="00A50C7C"/>
    <w:rsid w:val="00A50ED1"/>
    <w:rsid w:val="00A62E6C"/>
    <w:rsid w:val="00A70781"/>
    <w:rsid w:val="00A70A85"/>
    <w:rsid w:val="00A810B5"/>
    <w:rsid w:val="00A85269"/>
    <w:rsid w:val="00A936BA"/>
    <w:rsid w:val="00AA04E5"/>
    <w:rsid w:val="00AA3E9D"/>
    <w:rsid w:val="00AB01F1"/>
    <w:rsid w:val="00AB6410"/>
    <w:rsid w:val="00AB6E5F"/>
    <w:rsid w:val="00AC531B"/>
    <w:rsid w:val="00AC5FA9"/>
    <w:rsid w:val="00AD0FE0"/>
    <w:rsid w:val="00AD7D21"/>
    <w:rsid w:val="00AE000D"/>
    <w:rsid w:val="00AE7D2F"/>
    <w:rsid w:val="00B035B0"/>
    <w:rsid w:val="00B15326"/>
    <w:rsid w:val="00B31066"/>
    <w:rsid w:val="00B36B4E"/>
    <w:rsid w:val="00B37064"/>
    <w:rsid w:val="00B37CB2"/>
    <w:rsid w:val="00B43566"/>
    <w:rsid w:val="00B44A18"/>
    <w:rsid w:val="00B50007"/>
    <w:rsid w:val="00B515E2"/>
    <w:rsid w:val="00B666F3"/>
    <w:rsid w:val="00B730B1"/>
    <w:rsid w:val="00B73391"/>
    <w:rsid w:val="00B762BD"/>
    <w:rsid w:val="00B77FEE"/>
    <w:rsid w:val="00B83B9B"/>
    <w:rsid w:val="00BA008F"/>
    <w:rsid w:val="00BD07A0"/>
    <w:rsid w:val="00BD1B31"/>
    <w:rsid w:val="00BD1D12"/>
    <w:rsid w:val="00BE4AB5"/>
    <w:rsid w:val="00BE574C"/>
    <w:rsid w:val="00C05256"/>
    <w:rsid w:val="00C07C74"/>
    <w:rsid w:val="00C107FB"/>
    <w:rsid w:val="00C10A94"/>
    <w:rsid w:val="00C1361D"/>
    <w:rsid w:val="00C16C3B"/>
    <w:rsid w:val="00C24AEB"/>
    <w:rsid w:val="00C26D73"/>
    <w:rsid w:val="00C472F9"/>
    <w:rsid w:val="00C5178B"/>
    <w:rsid w:val="00C544C9"/>
    <w:rsid w:val="00C644F4"/>
    <w:rsid w:val="00C73D8A"/>
    <w:rsid w:val="00C80627"/>
    <w:rsid w:val="00C81C23"/>
    <w:rsid w:val="00C92854"/>
    <w:rsid w:val="00C943A3"/>
    <w:rsid w:val="00C967C0"/>
    <w:rsid w:val="00C96801"/>
    <w:rsid w:val="00CA03BE"/>
    <w:rsid w:val="00CA0AA8"/>
    <w:rsid w:val="00CA0F26"/>
    <w:rsid w:val="00CB07D7"/>
    <w:rsid w:val="00CB1EC5"/>
    <w:rsid w:val="00CB686E"/>
    <w:rsid w:val="00CB7E7B"/>
    <w:rsid w:val="00CD64BF"/>
    <w:rsid w:val="00CD7A73"/>
    <w:rsid w:val="00CF2A1F"/>
    <w:rsid w:val="00D04A8D"/>
    <w:rsid w:val="00D06018"/>
    <w:rsid w:val="00D27506"/>
    <w:rsid w:val="00D41556"/>
    <w:rsid w:val="00D532D2"/>
    <w:rsid w:val="00D623E7"/>
    <w:rsid w:val="00D6629B"/>
    <w:rsid w:val="00D75728"/>
    <w:rsid w:val="00D834D4"/>
    <w:rsid w:val="00D84981"/>
    <w:rsid w:val="00D84E53"/>
    <w:rsid w:val="00D960FA"/>
    <w:rsid w:val="00DA171A"/>
    <w:rsid w:val="00DA39A2"/>
    <w:rsid w:val="00DA5405"/>
    <w:rsid w:val="00DA7144"/>
    <w:rsid w:val="00DA74B5"/>
    <w:rsid w:val="00DA7C84"/>
    <w:rsid w:val="00DB70CC"/>
    <w:rsid w:val="00DC02E0"/>
    <w:rsid w:val="00DC2F82"/>
    <w:rsid w:val="00DC6511"/>
    <w:rsid w:val="00DD65D7"/>
    <w:rsid w:val="00DE2CC0"/>
    <w:rsid w:val="00DE7AEA"/>
    <w:rsid w:val="00DF0BCF"/>
    <w:rsid w:val="00DF2209"/>
    <w:rsid w:val="00E020C6"/>
    <w:rsid w:val="00E11155"/>
    <w:rsid w:val="00E12E96"/>
    <w:rsid w:val="00E33185"/>
    <w:rsid w:val="00E34BF2"/>
    <w:rsid w:val="00E41F23"/>
    <w:rsid w:val="00E54196"/>
    <w:rsid w:val="00E97605"/>
    <w:rsid w:val="00EA18AE"/>
    <w:rsid w:val="00EA4556"/>
    <w:rsid w:val="00EB096D"/>
    <w:rsid w:val="00EB6CF5"/>
    <w:rsid w:val="00EB6E63"/>
    <w:rsid w:val="00EB7618"/>
    <w:rsid w:val="00EC5BA1"/>
    <w:rsid w:val="00ED78B1"/>
    <w:rsid w:val="00EE58CA"/>
    <w:rsid w:val="00EF0789"/>
    <w:rsid w:val="00F11FDD"/>
    <w:rsid w:val="00F2195C"/>
    <w:rsid w:val="00F21B3C"/>
    <w:rsid w:val="00F252FA"/>
    <w:rsid w:val="00F26153"/>
    <w:rsid w:val="00F3273D"/>
    <w:rsid w:val="00F4096B"/>
    <w:rsid w:val="00F427FB"/>
    <w:rsid w:val="00F65790"/>
    <w:rsid w:val="00F65F11"/>
    <w:rsid w:val="00F75508"/>
    <w:rsid w:val="00F872AF"/>
    <w:rsid w:val="00F903E6"/>
    <w:rsid w:val="00F9161D"/>
    <w:rsid w:val="00F926A2"/>
    <w:rsid w:val="00F961AC"/>
    <w:rsid w:val="00FA50EC"/>
    <w:rsid w:val="00FC6011"/>
    <w:rsid w:val="00FC6D55"/>
    <w:rsid w:val="00FC6E5A"/>
    <w:rsid w:val="00FC6F94"/>
    <w:rsid w:val="00FD16FF"/>
    <w:rsid w:val="00FD4527"/>
    <w:rsid w:val="00FD5B95"/>
    <w:rsid w:val="00FE0E21"/>
    <w:rsid w:val="00FE5111"/>
    <w:rsid w:val="00FF62D6"/>
    <w:rsid w:val="07421A37"/>
    <w:rsid w:val="0A161DCB"/>
    <w:rsid w:val="14120986"/>
    <w:rsid w:val="17801542"/>
    <w:rsid w:val="17C23BB3"/>
    <w:rsid w:val="1BFA3AC6"/>
    <w:rsid w:val="1DBD0666"/>
    <w:rsid w:val="21DA716C"/>
    <w:rsid w:val="2278195C"/>
    <w:rsid w:val="22791DEE"/>
    <w:rsid w:val="34C734AB"/>
    <w:rsid w:val="3D730A61"/>
    <w:rsid w:val="418C54E0"/>
    <w:rsid w:val="42C842E5"/>
    <w:rsid w:val="4B4F5738"/>
    <w:rsid w:val="4BF32320"/>
    <w:rsid w:val="4C7E282B"/>
    <w:rsid w:val="4E9C79C5"/>
    <w:rsid w:val="4F9A1F71"/>
    <w:rsid w:val="5152248E"/>
    <w:rsid w:val="53233374"/>
    <w:rsid w:val="542D085A"/>
    <w:rsid w:val="5B926A19"/>
    <w:rsid w:val="5FDC1EFA"/>
    <w:rsid w:val="68856C37"/>
    <w:rsid w:val="6AF56963"/>
    <w:rsid w:val="6F3830CF"/>
    <w:rsid w:val="71F51E64"/>
    <w:rsid w:val="744A3B83"/>
    <w:rsid w:val="7C74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locked="0" w:semiHidden="0" w:unhideWhenUsed="0" w:qFormat="1"/>
    <w:lsdException w:name="heading 3" w:locked="0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iPriority="34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nhideWhenUsed="0" w:qFormat="1"/>
    <w:lsdException w:name="Light List Accent 5" w:locked="0" w:semiHidden="0" w:uiPriority="61" w:unhideWhenUsed="0"/>
    <w:lsdException w:name="Light Grid Accent 5" w:locked="0" w:semiHidden="0" w:unhideWhenUsed="0" w:qFormat="1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5" w:lineRule="auto"/>
      <w:jc w:val="center"/>
      <w:outlineLvl w:val="1"/>
    </w:pPr>
    <w:rPr>
      <w:rFonts w:ascii="微软雅黑" w:eastAsia="微软雅黑" w:hAnsi="微软雅黑"/>
      <w:b/>
      <w:bCs/>
      <w:color w:val="0070C0"/>
      <w:sz w:val="28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99"/>
    <w:qFormat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Grid Accent 5"/>
    <w:basedOn w:val="a1"/>
    <w:uiPriority w:val="99"/>
    <w:qFormat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宋体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Times New Roman" w:eastAsia="宋体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Times New Roman" w:eastAsia="宋体" w:hAnsi="Times New Roman" w:cs="Times New Roman"/>
        <w:b/>
        <w:bCs/>
      </w:rPr>
    </w:tblStylePr>
    <w:tblStylePr w:type="lastCol">
      <w:rPr>
        <w:rFonts w:ascii="Times New Roman" w:eastAsia="宋体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styleId="a8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2Char">
    <w:name w:val="标题 2 Char"/>
    <w:link w:val="2"/>
    <w:uiPriority w:val="99"/>
    <w:qFormat/>
    <w:locked/>
    <w:rPr>
      <w:rFonts w:ascii="微软雅黑" w:eastAsia="微软雅黑" w:hAnsi="微软雅黑" w:cs="Times New Roman"/>
      <w:b/>
      <w:bCs/>
      <w:color w:val="0070C0"/>
      <w:sz w:val="32"/>
      <w:szCs w:val="32"/>
    </w:rPr>
  </w:style>
  <w:style w:type="character" w:customStyle="1" w:styleId="3Char">
    <w:name w:val="标题 3 Char"/>
    <w:link w:val="3"/>
    <w:uiPriority w:val="99"/>
    <w:qFormat/>
    <w:locked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entitle">
    <w:name w:val="en_title"/>
    <w:uiPriority w:val="99"/>
    <w:qFormat/>
    <w:rPr>
      <w:rFonts w:cs="Times New Roman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table" w:customStyle="1" w:styleId="11">
    <w:name w:val="中等深浅列表 11"/>
    <w:uiPriority w:val="99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uiPriority w:val="99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a5"/>
    <w:uiPriority w:val="99"/>
    <w:qFormat/>
    <w:pPr>
      <w:pBdr>
        <w:bottom w:val="none" w:sz="0" w:space="0" w:color="auto"/>
      </w:pBdr>
      <w:jc w:val="both"/>
    </w:pPr>
  </w:style>
  <w:style w:type="paragraph" w:customStyle="1" w:styleId="firsttitle">
    <w:name w:val="first_title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cntitle">
    <w:name w:val="cn_title"/>
    <w:uiPriority w:val="99"/>
    <w:qFormat/>
    <w:rPr>
      <w:rFonts w:cs="Times New Roman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locked="0" w:semiHidden="0" w:unhideWhenUsed="0" w:qFormat="1"/>
    <w:lsdException w:name="heading 3" w:locked="0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iPriority="34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nhideWhenUsed="0" w:qFormat="1"/>
    <w:lsdException w:name="Light List Accent 5" w:locked="0" w:semiHidden="0" w:uiPriority="61" w:unhideWhenUsed="0"/>
    <w:lsdException w:name="Light Grid Accent 5" w:locked="0" w:semiHidden="0" w:unhideWhenUsed="0" w:qFormat="1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5" w:lineRule="auto"/>
      <w:jc w:val="center"/>
      <w:outlineLvl w:val="1"/>
    </w:pPr>
    <w:rPr>
      <w:rFonts w:ascii="微软雅黑" w:eastAsia="微软雅黑" w:hAnsi="微软雅黑"/>
      <w:b/>
      <w:bCs/>
      <w:color w:val="0070C0"/>
      <w:sz w:val="28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99"/>
    <w:qFormat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Grid Accent 5"/>
    <w:basedOn w:val="a1"/>
    <w:uiPriority w:val="99"/>
    <w:qFormat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宋体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Times New Roman" w:eastAsia="宋体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Times New Roman" w:eastAsia="宋体" w:hAnsi="Times New Roman" w:cs="Times New Roman"/>
        <w:b/>
        <w:bCs/>
      </w:rPr>
    </w:tblStylePr>
    <w:tblStylePr w:type="lastCol">
      <w:rPr>
        <w:rFonts w:ascii="Times New Roman" w:eastAsia="宋体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styleId="a8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2Char">
    <w:name w:val="标题 2 Char"/>
    <w:link w:val="2"/>
    <w:uiPriority w:val="99"/>
    <w:qFormat/>
    <w:locked/>
    <w:rPr>
      <w:rFonts w:ascii="微软雅黑" w:eastAsia="微软雅黑" w:hAnsi="微软雅黑" w:cs="Times New Roman"/>
      <w:b/>
      <w:bCs/>
      <w:color w:val="0070C0"/>
      <w:sz w:val="32"/>
      <w:szCs w:val="32"/>
    </w:rPr>
  </w:style>
  <w:style w:type="character" w:customStyle="1" w:styleId="3Char">
    <w:name w:val="标题 3 Char"/>
    <w:link w:val="3"/>
    <w:uiPriority w:val="99"/>
    <w:qFormat/>
    <w:locked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entitle">
    <w:name w:val="en_title"/>
    <w:uiPriority w:val="99"/>
    <w:qFormat/>
    <w:rPr>
      <w:rFonts w:cs="Times New Roman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table" w:customStyle="1" w:styleId="11">
    <w:name w:val="中等深浅列表 11"/>
    <w:uiPriority w:val="99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uiPriority w:val="99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a5"/>
    <w:uiPriority w:val="99"/>
    <w:qFormat/>
    <w:pPr>
      <w:pBdr>
        <w:bottom w:val="none" w:sz="0" w:space="0" w:color="auto"/>
      </w:pBdr>
      <w:jc w:val="both"/>
    </w:pPr>
  </w:style>
  <w:style w:type="paragraph" w:customStyle="1" w:styleId="firsttitle">
    <w:name w:val="first_title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cntitle">
    <w:name w:val="cn_title"/>
    <w:uiPriority w:val="99"/>
    <w:qFormat/>
    <w:rPr>
      <w:rFonts w:cs="Times New Roman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473</Words>
  <Characters>2699</Characters>
  <Application>Microsoft Office Word</Application>
  <DocSecurity>0</DocSecurity>
  <Lines>22</Lines>
  <Paragraphs>6</Paragraphs>
  <ScaleCrop>false</ScaleCrop>
  <Company>Sky123.Org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企业十类高发劳动争议预防及解决策略</dc:title>
  <dc:creator>Jack</dc:creator>
  <cp:lastModifiedBy>admin</cp:lastModifiedBy>
  <cp:revision>72</cp:revision>
  <cp:lastPrinted>2016-01-21T13:15:00Z</cp:lastPrinted>
  <dcterms:created xsi:type="dcterms:W3CDTF">2016-04-18T01:48:00Z</dcterms:created>
  <dcterms:modified xsi:type="dcterms:W3CDTF">2021-11-04T08:21:00Z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3278F47F17A3461EB104BB6809416D88</vt:lpwstr>
  </property>
</Properties>
</file>