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23" w:rsidRPr="008931AE" w:rsidRDefault="004F7223">
      <w:pPr>
        <w:rPr>
          <w:b/>
          <w:sz w:val="32"/>
        </w:rPr>
      </w:pPr>
      <w:bookmarkStart w:id="0" w:name="_GoBack"/>
      <w:r w:rsidRPr="00883CD1">
        <w:rPr>
          <w:rFonts w:hint="eastAsia"/>
          <w:color w:val="FF0000"/>
          <w:sz w:val="32"/>
        </w:rPr>
        <w:t>裝箱明細</w:t>
      </w:r>
      <w:bookmarkEnd w:id="0"/>
      <w:r w:rsidR="008931AE" w:rsidRPr="008931AE">
        <w:rPr>
          <w:rFonts w:hint="eastAsia"/>
          <w:b/>
          <w:sz w:val="32"/>
        </w:rPr>
        <w:t>ZPP75</w:t>
      </w:r>
    </w:p>
    <w:p w:rsidR="00CD72AC" w:rsidRDefault="00CD72AC">
      <w:r>
        <w:rPr>
          <w:noProof/>
        </w:rPr>
        <w:drawing>
          <wp:inline distT="0" distB="0" distL="0" distR="0" wp14:anchorId="3EF555FB" wp14:editId="64F04E5B">
            <wp:extent cx="6428509" cy="3158836"/>
            <wp:effectExtent l="0" t="0" r="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211" cy="3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EAF" w:rsidRDefault="00AA3EAF">
      <w:r>
        <w:rPr>
          <w:rFonts w:hint="eastAsia"/>
        </w:rPr>
        <w:t>先輸入</w:t>
      </w:r>
      <w:r>
        <w:rPr>
          <w:rFonts w:hint="eastAsia"/>
        </w:rPr>
        <w:t>1</w:t>
      </w:r>
      <w:r>
        <w:rPr>
          <w:rFonts w:hint="eastAsia"/>
        </w:rPr>
        <w:t>相關資料</w:t>
      </w:r>
      <w:r>
        <w:rPr>
          <w:rFonts w:hint="eastAsia"/>
        </w:rPr>
        <w:t>,</w:t>
      </w:r>
      <w:r>
        <w:rPr>
          <w:rFonts w:hint="eastAsia"/>
        </w:rPr>
        <w:t>在按</w:t>
      </w:r>
      <w:r>
        <w:rPr>
          <w:rFonts w:hint="eastAsia"/>
        </w:rPr>
        <w:t>2</w:t>
      </w:r>
      <w:r>
        <w:rPr>
          <w:rFonts w:hint="eastAsia"/>
        </w:rPr>
        <w:t>執行</w:t>
      </w:r>
    </w:p>
    <w:p w:rsidR="00CD72AC" w:rsidRDefault="00883CD1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8" type="#_x0000_t63" style="position:absolute;margin-left:24.4pt;margin-top:16.6pt;width:28pt;height:29.8pt;z-index:251667456" adj="-5014,24572" filled="f" fillcolor="white [3201]" strokecolor="#c0504d [3205]" strokeweight="1pt">
            <v:stroke dashstyle="dash"/>
            <v:shadow color="#868686"/>
            <v:textbox style="mso-next-textbox:#_x0000_s1038">
              <w:txbxContent>
                <w:p w:rsidR="00AA3EAF" w:rsidRPr="00AA3EAF" w:rsidRDefault="00AA3EAF">
                  <w:pPr>
                    <w:rPr>
                      <w:color w:val="C00000"/>
                    </w:rPr>
                  </w:pPr>
                  <w:r w:rsidRPr="00AA3EAF">
                    <w:rPr>
                      <w:rFonts w:hint="eastAsia"/>
                      <w:color w:val="C0000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63" style="position:absolute;margin-left:91.4pt;margin-top:89.15pt;width:23.85pt;height:26.15pt;z-index:251666432" adj="-4845,-785" filled="f" fillcolor="white [3201]" strokecolor="#c0504d [3205]" strokeweight="1pt">
            <v:stroke dashstyle="dash"/>
            <v:shadow color="#868686"/>
            <v:textbox style="mso-next-textbox:#_x0000_s1037">
              <w:txbxContent>
                <w:p w:rsidR="004F7223" w:rsidRPr="00AA3EAF" w:rsidRDefault="004F7223">
                  <w:pPr>
                    <w:rPr>
                      <w:color w:val="FF0000"/>
                    </w:rPr>
                  </w:pPr>
                  <w:r w:rsidRPr="00AA3EAF">
                    <w:rPr>
                      <w:rFonts w:hint="eastAsia"/>
                      <w:color w:val="FF000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35" style="position:absolute;margin-left:2.4pt;margin-top:33.7pt;width:22pt;height:17.4pt;z-index:251665408" filled="f" strokecolor="#c00000"/>
        </w:pict>
      </w:r>
      <w:r>
        <w:rPr>
          <w:noProof/>
        </w:rPr>
        <w:pict>
          <v:oval id="_x0000_s1034" style="position:absolute;margin-left:41.4pt;margin-top:38.3pt;width:84.85pt;height:48.15pt;z-index:251664384" filled="f" strokecolor="#c00000"/>
        </w:pict>
      </w:r>
      <w:r w:rsidR="00CD72AC">
        <w:rPr>
          <w:noProof/>
        </w:rPr>
        <w:drawing>
          <wp:inline distT="0" distB="0" distL="0" distR="0" wp14:anchorId="71FAE088" wp14:editId="4084BBB1">
            <wp:extent cx="6428509" cy="3158836"/>
            <wp:effectExtent l="0" t="0" r="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211" cy="3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EAF" w:rsidRDefault="00AA3EAF">
      <w:r>
        <w:rPr>
          <w:rFonts w:hint="eastAsia"/>
        </w:rPr>
        <w:t>進入裝箱畫面</w:t>
      </w:r>
    </w:p>
    <w:p w:rsidR="00AA3EAF" w:rsidRDefault="00AA3EAF" w:rsidP="00AA3EAF">
      <w:pPr>
        <w:pStyle w:val="aa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輸入箱號</w:t>
      </w:r>
      <w:proofErr w:type="gramEnd"/>
      <w:r>
        <w:rPr>
          <w:rFonts w:hint="eastAsia"/>
        </w:rPr>
        <w:t>、標號後按</w:t>
      </w:r>
      <w:r>
        <w:rPr>
          <w:rFonts w:hint="eastAsia"/>
        </w:rPr>
        <w:t>enter(</w:t>
      </w:r>
      <w:r>
        <w:rPr>
          <w:rFonts w:hint="eastAsia"/>
        </w:rPr>
        <w:t>只有反白的部份能輸入</w:t>
      </w:r>
      <w:r>
        <w:rPr>
          <w:rFonts w:hint="eastAsia"/>
        </w:rPr>
        <w:t>,</w:t>
      </w:r>
      <w:r>
        <w:rPr>
          <w:rFonts w:hint="eastAsia"/>
        </w:rPr>
        <w:t>一定要按</w:t>
      </w:r>
      <w:r>
        <w:rPr>
          <w:rFonts w:hint="eastAsia"/>
        </w:rPr>
        <w:t>enter</w:t>
      </w:r>
      <w:r>
        <w:rPr>
          <w:rFonts w:hint="eastAsia"/>
        </w:rPr>
        <w:t>後才能繼續下一步驟</w:t>
      </w:r>
      <w:r>
        <w:rPr>
          <w:rFonts w:hint="eastAsia"/>
        </w:rPr>
        <w:t>)</w:t>
      </w:r>
    </w:p>
    <w:p w:rsidR="00AA3EAF" w:rsidRDefault="00AA3EAF" w:rsidP="00AA3EAF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輸入</w:t>
      </w:r>
      <w:r>
        <w:rPr>
          <w:rFonts w:hint="eastAsia"/>
        </w:rPr>
        <w:t>PI</w:t>
      </w:r>
      <w:r>
        <w:rPr>
          <w:rFonts w:hint="eastAsia"/>
        </w:rPr>
        <w:t>單號後按</w:t>
      </w:r>
      <w:r>
        <w:rPr>
          <w:rFonts w:hint="eastAsia"/>
        </w:rPr>
        <w:t>enter</w:t>
      </w:r>
      <w:r>
        <w:rPr>
          <w:rFonts w:hint="eastAsia"/>
        </w:rPr>
        <w:t>後輸入處理單位</w:t>
      </w:r>
      <w:r>
        <w:rPr>
          <w:rFonts w:hint="eastAsia"/>
        </w:rPr>
        <w:t>(</w:t>
      </w:r>
      <w:r>
        <w:rPr>
          <w:rFonts w:hint="eastAsia"/>
        </w:rPr>
        <w:t>刷條碼</w:t>
      </w:r>
      <w:r>
        <w:rPr>
          <w:rFonts w:hint="eastAsia"/>
        </w:rPr>
        <w:t>)</w:t>
      </w:r>
      <w:r>
        <w:rPr>
          <w:rFonts w:hint="eastAsia"/>
        </w:rPr>
        <w:t>後按</w:t>
      </w:r>
      <w:r>
        <w:rPr>
          <w:rFonts w:hint="eastAsia"/>
        </w:rPr>
        <w:t>enter</w:t>
      </w:r>
      <w:r>
        <w:rPr>
          <w:rFonts w:hint="eastAsia"/>
        </w:rPr>
        <w:t>再輸入下一筆</w:t>
      </w:r>
      <w:r>
        <w:t>…</w:t>
      </w:r>
      <w:r>
        <w:rPr>
          <w:rFonts w:hint="eastAsia"/>
        </w:rPr>
        <w:t>.</w:t>
      </w:r>
      <w:r>
        <w:rPr>
          <w:rFonts w:hint="eastAsia"/>
        </w:rPr>
        <w:t>依此類推</w:t>
      </w:r>
    </w:p>
    <w:p w:rsidR="00AA3EAF" w:rsidRDefault="003332E8" w:rsidP="00AA3EAF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完成後先按確認包裝數量</w:t>
      </w:r>
      <w:r>
        <w:rPr>
          <w:rFonts w:hint="eastAsia"/>
        </w:rPr>
        <w:t>,</w:t>
      </w:r>
      <w:r>
        <w:rPr>
          <w:rFonts w:hint="eastAsia"/>
        </w:rPr>
        <w:t>確認無誤後輸入淨、毛重以及箱子尺寸</w:t>
      </w:r>
      <w:r>
        <w:rPr>
          <w:rFonts w:hint="eastAsia"/>
        </w:rPr>
        <w:t>(cm)</w:t>
      </w:r>
      <w:r>
        <w:rPr>
          <w:rFonts w:hint="eastAsia"/>
        </w:rPr>
        <w:t>後存檔</w:t>
      </w:r>
      <w:r>
        <w:rPr>
          <w:rFonts w:hint="eastAsia"/>
        </w:rPr>
        <w:t>,</w:t>
      </w:r>
      <w:r>
        <w:rPr>
          <w:rFonts w:hint="eastAsia"/>
        </w:rPr>
        <w:t>產生理貨包裝及出貨單號</w:t>
      </w:r>
      <w:r>
        <w:rPr>
          <w:rFonts w:hint="eastAsia"/>
        </w:rPr>
        <w:t>(</w:t>
      </w:r>
      <w:r>
        <w:rPr>
          <w:rFonts w:hint="eastAsia"/>
        </w:rPr>
        <w:t>要記起來</w:t>
      </w:r>
      <w:r>
        <w:rPr>
          <w:rFonts w:hint="eastAsia"/>
        </w:rPr>
        <w:t>)</w:t>
      </w:r>
    </w:p>
    <w:p w:rsidR="00CD72AC" w:rsidRDefault="00883CD1">
      <w:r>
        <w:rPr>
          <w:noProof/>
        </w:rPr>
        <w:lastRenderedPageBreak/>
        <w:pict>
          <v:oval id="_x0000_s1043" style="position:absolute;margin-left:73.5pt;margin-top:1.8pt;width:55.45pt;height:39.45pt;z-index:251672576" filled="f" strokecolor="#c00000"/>
        </w:pict>
      </w:r>
      <w:r>
        <w:rPr>
          <w:noProof/>
        </w:rPr>
        <w:pict>
          <v:oval id="_x0000_s1042" style="position:absolute;margin-left:103.3pt;margin-top:66.5pt;width:209.55pt;height:44.45pt;z-index:251671552" filled="f" strokecolor="#c00000"/>
        </w:pict>
      </w:r>
      <w:r>
        <w:rPr>
          <w:noProof/>
        </w:rPr>
        <w:pict>
          <v:oval id="_x0000_s1041" style="position:absolute;margin-left:295pt;margin-top:124.25pt;width:52.7pt;height:39.9pt;z-index:251670528" filled="f" strokecolor="#c00000"/>
        </w:pict>
      </w:r>
      <w:r>
        <w:rPr>
          <w:noProof/>
        </w:rPr>
        <w:pict>
          <v:oval id="_x0000_s1040" style="position:absolute;margin-left:18.9pt;margin-top:128.85pt;width:74.75pt;height:37.6pt;z-index:251669504" filled="f" strokecolor="#c00000"/>
        </w:pict>
      </w:r>
      <w:r>
        <w:rPr>
          <w:noProof/>
        </w:rPr>
        <w:pict>
          <v:oval id="_x0000_s1039" style="position:absolute;margin-left:9.25pt;margin-top:70.25pt;width:54.6pt;height:34.85pt;z-index:251668480" filled="f" strokecolor="#c00000"/>
        </w:pict>
      </w:r>
      <w:r w:rsidR="00CD72AC">
        <w:rPr>
          <w:noProof/>
        </w:rPr>
        <w:drawing>
          <wp:inline distT="0" distB="0" distL="0" distR="0" wp14:anchorId="3F213990" wp14:editId="78AA0EFE">
            <wp:extent cx="6428509" cy="3158836"/>
            <wp:effectExtent l="0" t="0" r="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211" cy="31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2E8" w:rsidRDefault="003332E8">
      <w:r w:rsidRPr="008931AE">
        <w:rPr>
          <w:b/>
          <w:sz w:val="32"/>
        </w:rPr>
        <w:t>Z</w:t>
      </w:r>
      <w:r w:rsidRPr="008931AE">
        <w:rPr>
          <w:rFonts w:hint="eastAsia"/>
          <w:b/>
          <w:sz w:val="32"/>
        </w:rPr>
        <w:t>pp77</w:t>
      </w:r>
      <w:r>
        <w:rPr>
          <w:rFonts w:hint="eastAsia"/>
        </w:rPr>
        <w:t>查詢或</w:t>
      </w:r>
      <w:r w:rsidRPr="008931AE">
        <w:rPr>
          <w:rFonts w:hint="eastAsia"/>
          <w:b/>
          <w:sz w:val="32"/>
        </w:rPr>
        <w:t>Zpp78</w:t>
      </w:r>
      <w:r>
        <w:rPr>
          <w:rFonts w:hint="eastAsia"/>
        </w:rPr>
        <w:t>列印</w:t>
      </w:r>
      <w:r>
        <w:rPr>
          <w:rFonts w:hint="eastAsia"/>
        </w:rPr>
        <w:t>(</w:t>
      </w:r>
      <w:r>
        <w:rPr>
          <w:rFonts w:hint="eastAsia"/>
        </w:rPr>
        <w:t>兩個都可做列印動作</w:t>
      </w:r>
      <w:r>
        <w:rPr>
          <w:rFonts w:hint="eastAsia"/>
        </w:rPr>
        <w:t>)</w:t>
      </w:r>
    </w:p>
    <w:p w:rsidR="00F44A33" w:rsidRDefault="00F44A33">
      <w:r>
        <w:rPr>
          <w:rFonts w:hint="eastAsia"/>
        </w:rPr>
        <w:t>輸入裝箱單號後按執行</w:t>
      </w:r>
    </w:p>
    <w:p w:rsidR="00CD72AC" w:rsidRDefault="00CD72AC">
      <w:r>
        <w:rPr>
          <w:noProof/>
        </w:rPr>
        <w:drawing>
          <wp:inline distT="0" distB="0" distL="0" distR="0" wp14:anchorId="2F0E23A1" wp14:editId="4C79ACFB">
            <wp:extent cx="6411951" cy="241981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332" cy="242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A33" w:rsidRDefault="00F44A33">
      <w:r>
        <w:rPr>
          <w:rFonts w:hint="eastAsia"/>
        </w:rPr>
        <w:t>直接按列印即可列印</w:t>
      </w:r>
      <w:r>
        <w:rPr>
          <w:rFonts w:hint="eastAsia"/>
        </w:rPr>
        <w:t>PACKING LIST</w:t>
      </w:r>
    </w:p>
    <w:p w:rsidR="00CD72AC" w:rsidRDefault="00CD72AC">
      <w:r>
        <w:rPr>
          <w:noProof/>
        </w:rPr>
        <w:drawing>
          <wp:inline distT="0" distB="0" distL="0" distR="0" wp14:anchorId="72EDFCB0" wp14:editId="2F03CE2B">
            <wp:extent cx="6411951" cy="2865863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332" cy="28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2AC" w:rsidSect="00CA7D1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74F" w:rsidRDefault="009A174F" w:rsidP="008705B2">
      <w:r>
        <w:separator/>
      </w:r>
    </w:p>
  </w:endnote>
  <w:endnote w:type="continuationSeparator" w:id="0">
    <w:p w:rsidR="009A174F" w:rsidRDefault="009A174F" w:rsidP="0087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74F" w:rsidRDefault="009A174F" w:rsidP="008705B2">
      <w:r>
        <w:separator/>
      </w:r>
    </w:p>
  </w:footnote>
  <w:footnote w:type="continuationSeparator" w:id="0">
    <w:p w:rsidR="009A174F" w:rsidRDefault="009A174F" w:rsidP="0087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E5B2B"/>
    <w:multiLevelType w:val="hybridMultilevel"/>
    <w:tmpl w:val="4EEC18F2"/>
    <w:lvl w:ilvl="0" w:tplc="A9EE7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A69"/>
    <w:rsid w:val="001B1A69"/>
    <w:rsid w:val="00272DBA"/>
    <w:rsid w:val="003332E8"/>
    <w:rsid w:val="003A51C0"/>
    <w:rsid w:val="004300DA"/>
    <w:rsid w:val="00431080"/>
    <w:rsid w:val="004A524C"/>
    <w:rsid w:val="004F6981"/>
    <w:rsid w:val="004F7223"/>
    <w:rsid w:val="00517DBA"/>
    <w:rsid w:val="005235E0"/>
    <w:rsid w:val="00742E55"/>
    <w:rsid w:val="007C1D27"/>
    <w:rsid w:val="00842AE9"/>
    <w:rsid w:val="00865045"/>
    <w:rsid w:val="008705B2"/>
    <w:rsid w:val="00883CD1"/>
    <w:rsid w:val="008931AE"/>
    <w:rsid w:val="008B4042"/>
    <w:rsid w:val="009A174F"/>
    <w:rsid w:val="00A01424"/>
    <w:rsid w:val="00A0620C"/>
    <w:rsid w:val="00AA3EAF"/>
    <w:rsid w:val="00C71024"/>
    <w:rsid w:val="00C8507F"/>
    <w:rsid w:val="00CA7D19"/>
    <w:rsid w:val="00CC0884"/>
    <w:rsid w:val="00CD72AC"/>
    <w:rsid w:val="00D13180"/>
    <w:rsid w:val="00E24853"/>
    <w:rsid w:val="00F4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allout" idref="#_x0000_s1038"/>
        <o:r id="V:Rule2" type="callout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1A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7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705B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7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705B2"/>
    <w:rPr>
      <w:sz w:val="20"/>
      <w:szCs w:val="20"/>
    </w:rPr>
  </w:style>
  <w:style w:type="paragraph" w:styleId="a9">
    <w:name w:val="caption"/>
    <w:basedOn w:val="a"/>
    <w:next w:val="a"/>
    <w:uiPriority w:val="35"/>
    <w:unhideWhenUsed/>
    <w:qFormat/>
    <w:rsid w:val="004F7223"/>
    <w:rPr>
      <w:sz w:val="20"/>
      <w:szCs w:val="20"/>
    </w:rPr>
  </w:style>
  <w:style w:type="paragraph" w:styleId="aa">
    <w:name w:val="List Paragraph"/>
    <w:basedOn w:val="a"/>
    <w:uiPriority w:val="34"/>
    <w:qFormat/>
    <w:rsid w:val="00AA3EA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B1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4FA5D-1BDB-4805-9611-6E80E919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219</Characters>
  <Application>Microsoft Office Word</Application>
  <DocSecurity>0</DocSecurity>
  <Lines>1</Lines>
  <Paragraphs>1</Paragraphs>
  <ScaleCrop>false</ScaleCrop>
  <Company>C.M.T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4</cp:revision>
  <dcterms:created xsi:type="dcterms:W3CDTF">2013-10-02T12:47:00Z</dcterms:created>
  <dcterms:modified xsi:type="dcterms:W3CDTF">2013-10-10T03:58:00Z</dcterms:modified>
</cp:coreProperties>
</file>