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FD" w:rsidRPr="007C60E8" w:rsidRDefault="007805FD">
      <w:pPr>
        <w:rPr>
          <w:color w:val="FF0000"/>
          <w:sz w:val="32"/>
        </w:rPr>
      </w:pPr>
      <w:bookmarkStart w:id="0" w:name="_GoBack"/>
      <w:bookmarkEnd w:id="0"/>
      <w:r w:rsidRPr="007C60E8">
        <w:rPr>
          <w:rFonts w:hint="eastAsia"/>
          <w:color w:val="FF0000"/>
          <w:sz w:val="32"/>
        </w:rPr>
        <w:t>報廢</w:t>
      </w:r>
    </w:p>
    <w:p w:rsidR="0085240D" w:rsidRDefault="007805FD">
      <w:r w:rsidRPr="00D052DF">
        <w:rPr>
          <w:rFonts w:hint="eastAsia"/>
          <w:b/>
          <w:sz w:val="32"/>
        </w:rPr>
        <w:t>MMBE</w:t>
      </w:r>
      <w:r>
        <w:rPr>
          <w:rFonts w:hint="eastAsia"/>
        </w:rPr>
        <w:t>查詢要報廢的物料</w:t>
      </w:r>
    </w:p>
    <w:p w:rsidR="007805FD" w:rsidRDefault="007805FD">
      <w:r w:rsidRPr="00D052DF">
        <w:rPr>
          <w:rFonts w:hint="eastAsia"/>
          <w:b/>
          <w:sz w:val="32"/>
        </w:rPr>
        <w:t>MIGO</w:t>
      </w:r>
      <w:r>
        <w:rPr>
          <w:rFonts w:hint="eastAsia"/>
        </w:rPr>
        <w:t>庫存異動</w:t>
      </w:r>
      <w:r>
        <w:rPr>
          <w:rFonts w:hint="eastAsia"/>
        </w:rPr>
        <w:t>(</w:t>
      </w:r>
      <w:r>
        <w:rPr>
          <w:rFonts w:hint="eastAsia"/>
        </w:rPr>
        <w:t>移轉過帳</w:t>
      </w:r>
      <w:r>
        <w:rPr>
          <w:rFonts w:hint="eastAsia"/>
        </w:rPr>
        <w:t>)</w:t>
      </w:r>
      <w:r>
        <w:rPr>
          <w:rFonts w:hint="eastAsia"/>
        </w:rPr>
        <w:t>將要報廢物料移置待報廢倉</w:t>
      </w:r>
    </w:p>
    <w:p w:rsidR="00F36034" w:rsidRDefault="00F36034">
      <w:r>
        <w:rPr>
          <w:rFonts w:hint="eastAsia"/>
        </w:rPr>
        <w:t>輸入</w:t>
      </w:r>
      <w:r w:rsidRPr="00D052DF">
        <w:rPr>
          <w:rFonts w:hint="eastAsia"/>
          <w:u w:val="single"/>
        </w:rPr>
        <w:t>A08</w:t>
      </w:r>
      <w:r w:rsidRPr="00D052DF">
        <w:rPr>
          <w:rFonts w:hint="eastAsia"/>
          <w:u w:val="single"/>
        </w:rPr>
        <w:t>庫存移轉</w:t>
      </w:r>
      <w:r>
        <w:rPr>
          <w:rFonts w:hint="eastAsia"/>
        </w:rPr>
        <w:t>、</w:t>
      </w:r>
      <w:r w:rsidRPr="00D052DF">
        <w:rPr>
          <w:rFonts w:hint="eastAsia"/>
          <w:u w:val="single"/>
        </w:rPr>
        <w:t>R10</w:t>
      </w:r>
      <w:r w:rsidRPr="00D052DF">
        <w:rPr>
          <w:rFonts w:hint="eastAsia"/>
          <w:u w:val="single"/>
        </w:rPr>
        <w:t>其他</w:t>
      </w:r>
      <w:r>
        <w:rPr>
          <w:rFonts w:hint="eastAsia"/>
        </w:rPr>
        <w:t>、</w:t>
      </w:r>
      <w:r w:rsidRPr="00D052DF">
        <w:rPr>
          <w:rFonts w:hint="eastAsia"/>
          <w:u w:val="single"/>
        </w:rPr>
        <w:t>異動類型</w:t>
      </w:r>
      <w:r w:rsidRPr="00D052DF">
        <w:rPr>
          <w:rFonts w:hint="eastAsia"/>
          <w:u w:val="single"/>
        </w:rPr>
        <w:t>311</w:t>
      </w:r>
      <w:r>
        <w:rPr>
          <w:rFonts w:hint="eastAsia"/>
        </w:rPr>
        <w:t>後按</w:t>
      </w:r>
      <w:r>
        <w:rPr>
          <w:rFonts w:hint="eastAsia"/>
        </w:rPr>
        <w:t>enter</w:t>
      </w:r>
    </w:p>
    <w:p w:rsidR="00F36034" w:rsidRDefault="00BF6502">
      <w:r>
        <w:rPr>
          <w:rFonts w:hint="eastAsia"/>
        </w:rPr>
        <w:t>輸入物料、儲存地點</w:t>
      </w:r>
      <w:r>
        <w:rPr>
          <w:rFonts w:hint="eastAsia"/>
        </w:rPr>
        <w:t>205W(</w:t>
      </w:r>
      <w:r>
        <w:rPr>
          <w:rFonts w:hint="eastAsia"/>
        </w:rPr>
        <w:t>自</w:t>
      </w:r>
      <w:r>
        <w:rPr>
          <w:rFonts w:hint="eastAsia"/>
        </w:rPr>
        <w:t>)</w:t>
      </w:r>
      <w:r>
        <w:rPr>
          <w:rFonts w:hint="eastAsia"/>
        </w:rPr>
        <w:t>、待報廢數量後按</w:t>
      </w:r>
      <w:r>
        <w:rPr>
          <w:rFonts w:hint="eastAsia"/>
        </w:rPr>
        <w:t>enter</w:t>
      </w:r>
    </w:p>
    <w:p w:rsidR="00BF6502" w:rsidRPr="007805FD" w:rsidRDefault="00BF6502">
      <w:r>
        <w:rPr>
          <w:rFonts w:hint="eastAsia"/>
        </w:rPr>
        <w:t>輸入批號、</w:t>
      </w:r>
      <w:r w:rsidRPr="00BF6502">
        <w:rPr>
          <w:rFonts w:hint="eastAsia"/>
        </w:rPr>
        <w:t>儲存地點</w:t>
      </w:r>
      <w:r>
        <w:rPr>
          <w:rFonts w:hint="eastAsia"/>
        </w:rPr>
        <w:t>8030</w:t>
      </w:r>
      <w:r>
        <w:rPr>
          <w:rFonts w:hint="eastAsia"/>
        </w:rPr>
        <w:t>待報廢倉</w:t>
      </w:r>
      <w:r>
        <w:rPr>
          <w:rFonts w:hint="eastAsia"/>
        </w:rPr>
        <w:t>(</w:t>
      </w:r>
      <w:r>
        <w:rPr>
          <w:rFonts w:hint="eastAsia"/>
        </w:rPr>
        <w:t>目的地</w:t>
      </w:r>
      <w:r>
        <w:rPr>
          <w:rFonts w:hint="eastAsia"/>
        </w:rPr>
        <w:t>)</w:t>
      </w:r>
      <w:r w:rsidRPr="00BF6502">
        <w:rPr>
          <w:rFonts w:hint="eastAsia"/>
        </w:rPr>
        <w:t xml:space="preserve"> </w:t>
      </w:r>
      <w:r w:rsidRPr="00BF6502">
        <w:rPr>
          <w:rFonts w:hint="eastAsia"/>
        </w:rPr>
        <w:t>後按</w:t>
      </w:r>
      <w:r w:rsidRPr="00BF6502">
        <w:rPr>
          <w:rFonts w:hint="eastAsia"/>
        </w:rPr>
        <w:t>enter</w:t>
      </w:r>
    </w:p>
    <w:p w:rsidR="00F36034" w:rsidRDefault="00D052D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1299882</wp:posOffset>
                </wp:positionH>
                <wp:positionV relativeFrom="paragraph">
                  <wp:posOffset>2429435</wp:posOffset>
                </wp:positionV>
                <wp:extent cx="528918" cy="403412"/>
                <wp:effectExtent l="0" t="0" r="24130" b="1587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18" cy="403412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2" o:spid="_x0000_s1026" style="position:absolute;margin-left:102.35pt;margin-top:191.3pt;width:41.65pt;height:3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1075765</wp:posOffset>
                </wp:positionH>
                <wp:positionV relativeFrom="paragraph">
                  <wp:posOffset>1541929</wp:posOffset>
                </wp:positionV>
                <wp:extent cx="3307976" cy="1030942"/>
                <wp:effectExtent l="0" t="0" r="26035" b="1714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976" cy="1030942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1" o:spid="_x0000_s1026" style="position:absolute;margin-left:84.7pt;margin-top:121.4pt;width:260.45pt;height:8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4464424</wp:posOffset>
                </wp:positionH>
                <wp:positionV relativeFrom="paragraph">
                  <wp:posOffset>564776</wp:posOffset>
                </wp:positionV>
                <wp:extent cx="439270" cy="447675"/>
                <wp:effectExtent l="0" t="0" r="18415" b="2857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70" cy="447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0" o:spid="_x0000_s1026" style="position:absolute;margin-left:351.55pt;margin-top:44.45pt;width:34.6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" filled="f" strokecolor="#c00000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690282</wp:posOffset>
                </wp:positionH>
                <wp:positionV relativeFrom="paragraph">
                  <wp:posOffset>564776</wp:posOffset>
                </wp:positionV>
                <wp:extent cx="1290918" cy="448236"/>
                <wp:effectExtent l="0" t="0" r="24130" b="2857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18" cy="448236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9" o:spid="_x0000_s1026" style="position:absolute;margin-left:54.35pt;margin-top:44.45pt;width:101.65pt;height:3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" filled="f" strokecolor="#c00000" strokeweight=".5pt"/>
            </w:pict>
          </mc:Fallback>
        </mc:AlternateContent>
      </w:r>
      <w:r w:rsidR="007805FD">
        <w:rPr>
          <w:noProof/>
        </w:rPr>
        <w:drawing>
          <wp:inline distT="0" distB="0" distL="0" distR="0" wp14:anchorId="513263D6" wp14:editId="074E5313">
            <wp:extent cx="5486400" cy="32918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02" w:rsidRDefault="00BF6502">
      <w:r>
        <w:rPr>
          <w:rFonts w:hint="eastAsia"/>
        </w:rPr>
        <w:t>輸入轉帳批號</w:t>
      </w:r>
      <w:r>
        <w:rPr>
          <w:rFonts w:hint="eastAsia"/>
        </w:rPr>
        <w:t>(</w:t>
      </w:r>
      <w:r w:rsidR="00E748B9">
        <w:rPr>
          <w:rFonts w:hint="eastAsia"/>
        </w:rPr>
        <w:t>新</w:t>
      </w:r>
      <w:r>
        <w:rPr>
          <w:rFonts w:hint="eastAsia"/>
        </w:rPr>
        <w:t>批號</w:t>
      </w:r>
      <w:r>
        <w:rPr>
          <w:rFonts w:hint="eastAsia"/>
        </w:rPr>
        <w:t>)</w:t>
      </w:r>
      <w:r>
        <w:rPr>
          <w:rFonts w:hint="eastAsia"/>
        </w:rPr>
        <w:t>後按檢查</w:t>
      </w:r>
      <w:r>
        <w:rPr>
          <w:rFonts w:hint="eastAsia"/>
        </w:rPr>
        <w:t>ok</w:t>
      </w:r>
      <w:r>
        <w:rPr>
          <w:rFonts w:hint="eastAsia"/>
        </w:rPr>
        <w:t>過帳</w:t>
      </w:r>
    </w:p>
    <w:p w:rsidR="007805FD" w:rsidRDefault="00D052D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1425388</wp:posOffset>
                </wp:positionH>
                <wp:positionV relativeFrom="paragraph">
                  <wp:posOffset>1380565</wp:posOffset>
                </wp:positionV>
                <wp:extent cx="842683" cy="762000"/>
                <wp:effectExtent l="0" t="0" r="14605" b="1905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83" cy="762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112.25pt;margin-top:108.7pt;width:66.3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" filled="f" strokecolor="#c00000" strokeweight=".5pt"/>
            </w:pict>
          </mc:Fallback>
        </mc:AlternateContent>
      </w:r>
      <w:r w:rsidR="007805FD">
        <w:rPr>
          <w:noProof/>
        </w:rPr>
        <w:drawing>
          <wp:inline distT="0" distB="0" distL="0" distR="0" wp14:anchorId="2E6314C1" wp14:editId="5F20017A">
            <wp:extent cx="5486400" cy="32918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DF" w:rsidRDefault="00D052DF"/>
    <w:p w:rsidR="00D052DF" w:rsidRDefault="00D052DF"/>
    <w:p w:rsidR="00E748B9" w:rsidRDefault="00E748B9">
      <w:r>
        <w:rPr>
          <w:rFonts w:hint="eastAsia"/>
        </w:rPr>
        <w:lastRenderedPageBreak/>
        <w:t>產生送貨編號</w:t>
      </w:r>
      <w:r>
        <w:rPr>
          <w:rFonts w:hint="eastAsia"/>
        </w:rPr>
        <w:t>(</w:t>
      </w:r>
      <w:r>
        <w:rPr>
          <w:rFonts w:hint="eastAsia"/>
        </w:rPr>
        <w:t>銷項文件編號</w:t>
      </w:r>
      <w:r>
        <w:rPr>
          <w:rFonts w:hint="eastAsia"/>
        </w:rPr>
        <w:t>)</w:t>
      </w:r>
    </w:p>
    <w:p w:rsidR="00F36034" w:rsidRPr="00D052DF" w:rsidRDefault="00F36034">
      <w:pPr>
        <w:rPr>
          <w:b/>
        </w:rPr>
      </w:pPr>
      <w:r w:rsidRPr="00D052DF">
        <w:rPr>
          <w:b/>
          <w:noProof/>
        </w:rPr>
        <w:drawing>
          <wp:inline distT="0" distB="0" distL="0" distR="0" wp14:anchorId="0A829FC9" wp14:editId="5038A36E">
            <wp:extent cx="5486400" cy="265355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B9" w:rsidRPr="00D052DF" w:rsidRDefault="00E748B9">
      <w:pPr>
        <w:rPr>
          <w:b/>
        </w:rPr>
      </w:pPr>
      <w:r w:rsidRPr="00D052DF">
        <w:rPr>
          <w:b/>
          <w:sz w:val="32"/>
        </w:rPr>
        <w:t>VL</w:t>
      </w:r>
      <w:r w:rsidR="00A8631D" w:rsidRPr="00D052DF">
        <w:rPr>
          <w:rFonts w:hint="eastAsia"/>
          <w:b/>
          <w:sz w:val="32"/>
        </w:rPr>
        <w:t>02N</w:t>
      </w:r>
      <w:r w:rsidR="00A8631D" w:rsidRPr="00D052DF">
        <w:rPr>
          <w:rFonts w:hint="eastAsia"/>
          <w:b/>
        </w:rPr>
        <w:t>輸入銷項交貨號碼後按</w:t>
      </w:r>
      <w:r w:rsidR="00A8631D" w:rsidRPr="00D052DF">
        <w:rPr>
          <w:rFonts w:hint="eastAsia"/>
          <w:b/>
        </w:rPr>
        <w:t>enter</w:t>
      </w:r>
    </w:p>
    <w:p w:rsidR="00E748B9" w:rsidRDefault="00A8631D">
      <w:r>
        <w:rPr>
          <w:noProof/>
        </w:rPr>
        <w:drawing>
          <wp:inline distT="0" distB="0" distL="0" distR="0" wp14:anchorId="2E8A3EF0" wp14:editId="40B306A0">
            <wp:extent cx="5486400" cy="2734236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1D" w:rsidRDefault="00A8631D">
      <w:r>
        <w:rPr>
          <w:rFonts w:hint="eastAsia"/>
        </w:rPr>
        <w:t>選擇後續功能</w:t>
      </w:r>
      <w:r>
        <w:rPr>
          <w:rFonts w:hint="eastAsia"/>
        </w:rPr>
        <w:t>-&gt;</w:t>
      </w:r>
      <w:r>
        <w:rPr>
          <w:rFonts w:hint="eastAsia"/>
        </w:rPr>
        <w:t>建立調撥單</w:t>
      </w:r>
      <w:r>
        <w:rPr>
          <w:rFonts w:hint="eastAsia"/>
        </w:rPr>
        <w:t>-&gt;</w:t>
      </w:r>
      <w:r>
        <w:rPr>
          <w:rFonts w:hint="eastAsia"/>
        </w:rPr>
        <w:t>按</w:t>
      </w:r>
      <w:r>
        <w:rPr>
          <w:rFonts w:hint="eastAsia"/>
        </w:rPr>
        <w:t>enter</w:t>
      </w:r>
    </w:p>
    <w:p w:rsidR="00A8631D" w:rsidRDefault="00A8631D"/>
    <w:p w:rsidR="00A8631D" w:rsidRDefault="00A8631D">
      <w:r>
        <w:rPr>
          <w:noProof/>
        </w:rPr>
        <w:drawing>
          <wp:inline distT="0" distB="0" distL="0" distR="0" wp14:anchorId="21CE9978" wp14:editId="5FC907C4">
            <wp:extent cx="5486400" cy="2949388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lastRenderedPageBreak/>
        <w:t>按</w:t>
      </w:r>
      <w:r>
        <w:t>”</w:t>
      </w:r>
      <w:r>
        <w:rPr>
          <w:rFonts w:hint="eastAsia"/>
        </w:rPr>
        <w:t>是</w:t>
      </w:r>
      <w:r>
        <w:t>”</w:t>
      </w:r>
    </w:p>
    <w:p w:rsidR="00A8631D" w:rsidRDefault="00A8631D">
      <w:r>
        <w:rPr>
          <w:noProof/>
        </w:rPr>
        <w:drawing>
          <wp:inline distT="0" distB="0" distL="0" distR="0" wp14:anchorId="4ECFA11B" wp14:editId="79B52C49">
            <wp:extent cx="5486400" cy="2850777"/>
            <wp:effectExtent l="0" t="0" r="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t>建立調撥移轉單</w:t>
      </w:r>
      <w:r>
        <w:rPr>
          <w:rFonts w:hint="eastAsia"/>
        </w:rPr>
        <w:t>-&gt;enter</w:t>
      </w:r>
    </w:p>
    <w:p w:rsidR="00A8631D" w:rsidRDefault="00A8631D">
      <w:r>
        <w:rPr>
          <w:noProof/>
        </w:rPr>
        <w:drawing>
          <wp:inline distT="0" distB="0" distL="0" distR="0" wp14:anchorId="3253CFB7" wp14:editId="6F0EA651">
            <wp:extent cx="5486400" cy="2734236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t>輸入儲存類型</w:t>
      </w:r>
      <w:r>
        <w:rPr>
          <w:rFonts w:hint="eastAsia"/>
        </w:rPr>
        <w:t>005</w:t>
      </w:r>
      <w:r>
        <w:rPr>
          <w:rFonts w:hint="eastAsia"/>
        </w:rPr>
        <w:t>、處理單位</w:t>
      </w:r>
      <w:r>
        <w:rPr>
          <w:rFonts w:hint="eastAsia"/>
        </w:rPr>
        <w:t>-&gt;enter</w:t>
      </w:r>
      <w:r w:rsidR="009F1150">
        <w:rPr>
          <w:rFonts w:hint="eastAsia"/>
        </w:rPr>
        <w:t>後按</w:t>
      </w:r>
      <w:r w:rsidR="009F1150">
        <w:t>”</w:t>
      </w:r>
      <w:r w:rsidR="009F1150" w:rsidRPr="009F1150">
        <w:rPr>
          <w:rFonts w:hint="eastAsia"/>
        </w:rPr>
        <w:t>檢貨前景移轉</w:t>
      </w:r>
      <w:r w:rsidR="009F1150">
        <w:t>”</w:t>
      </w:r>
    </w:p>
    <w:p w:rsidR="007025FF" w:rsidRDefault="007025FF">
      <w:r>
        <w:rPr>
          <w:noProof/>
        </w:rPr>
        <w:drawing>
          <wp:inline distT="0" distB="0" distL="0" distR="0" wp14:anchorId="2A95F99A" wp14:editId="32DF64B1">
            <wp:extent cx="5486400" cy="2734236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t>輸入儲存單位類型</w:t>
      </w:r>
      <w:r w:rsidRPr="00EE36B9">
        <w:rPr>
          <w:rFonts w:hint="eastAsia"/>
          <w:u w:val="single"/>
        </w:rPr>
        <w:t>E1</w:t>
      </w:r>
      <w:r w:rsidRPr="00D052DF">
        <w:rPr>
          <w:rFonts w:hint="eastAsia"/>
        </w:rPr>
        <w:t>、</w:t>
      </w:r>
      <w:r>
        <w:rPr>
          <w:rFonts w:hint="eastAsia"/>
          <w:u w:val="single"/>
        </w:rPr>
        <w:t>異動資料</w:t>
      </w:r>
      <w:r>
        <w:rPr>
          <w:rFonts w:hint="eastAsia"/>
          <w:u w:val="single"/>
        </w:rPr>
        <w:t>-&gt;enter</w:t>
      </w:r>
    </w:p>
    <w:p w:rsidR="007025FF" w:rsidRDefault="007025FF">
      <w:r>
        <w:rPr>
          <w:noProof/>
        </w:rPr>
        <w:lastRenderedPageBreak/>
        <w:drawing>
          <wp:inline distT="0" distB="0" distL="0" distR="0" wp14:anchorId="33B483F4" wp14:editId="3721628B">
            <wp:extent cx="5486400" cy="2761129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t>確認</w:t>
      </w:r>
      <w:r>
        <w:rPr>
          <w:rFonts w:hint="eastAsia"/>
        </w:rPr>
        <w:t>ok</w:t>
      </w:r>
      <w:r>
        <w:rPr>
          <w:rFonts w:hint="eastAsia"/>
        </w:rPr>
        <w:t>存檔過帳</w:t>
      </w:r>
    </w:p>
    <w:p w:rsidR="007025FF" w:rsidRDefault="007025FF">
      <w:r>
        <w:rPr>
          <w:noProof/>
        </w:rPr>
        <w:drawing>
          <wp:inline distT="0" distB="0" distL="0" distR="0" wp14:anchorId="76C9EBEA" wp14:editId="70F82267">
            <wp:extent cx="5486400" cy="3119718"/>
            <wp:effectExtent l="0" t="0" r="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>
        <w:rPr>
          <w:rFonts w:hint="eastAsia"/>
        </w:rPr>
        <w:t>產生移轉單號</w:t>
      </w:r>
    </w:p>
    <w:p w:rsidR="007025FF" w:rsidRDefault="007025FF">
      <w:r>
        <w:rPr>
          <w:noProof/>
        </w:rPr>
        <w:drawing>
          <wp:inline distT="0" distB="0" distL="0" distR="0" wp14:anchorId="33BDCC54" wp14:editId="52DC3C37">
            <wp:extent cx="5486400" cy="2644588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B9" w:rsidRDefault="00EE36B9">
      <w:r w:rsidRPr="00D052DF">
        <w:rPr>
          <w:rFonts w:hint="eastAsia"/>
          <w:b/>
          <w:sz w:val="32"/>
        </w:rPr>
        <w:t>LT12</w:t>
      </w:r>
      <w:r>
        <w:rPr>
          <w:rFonts w:hint="eastAsia"/>
        </w:rPr>
        <w:t>確認</w:t>
      </w:r>
    </w:p>
    <w:p w:rsidR="007025FF" w:rsidRDefault="007025FF">
      <w:r>
        <w:rPr>
          <w:noProof/>
        </w:rPr>
        <w:lastRenderedPageBreak/>
        <w:drawing>
          <wp:inline distT="0" distB="0" distL="0" distR="0" wp14:anchorId="6014F35D" wp14:editId="7DC92B4D">
            <wp:extent cx="5486400" cy="2832847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FF" w:rsidRDefault="007025FF">
      <w:r>
        <w:rPr>
          <w:noProof/>
        </w:rPr>
        <w:drawing>
          <wp:inline distT="0" distB="0" distL="0" distR="0" wp14:anchorId="7B027AFF" wp14:editId="03F84268">
            <wp:extent cx="5486400" cy="3110753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DF" w:rsidRDefault="00D052DF">
      <w:r w:rsidRPr="00D052DF">
        <w:rPr>
          <w:rFonts w:hint="eastAsia"/>
          <w:b/>
          <w:sz w:val="32"/>
        </w:rPr>
        <w:t>VL02N</w:t>
      </w:r>
      <w:r>
        <w:rPr>
          <w:rFonts w:hint="eastAsia"/>
        </w:rPr>
        <w:t>過帳發貨</w:t>
      </w:r>
    </w:p>
    <w:p w:rsidR="008C0F89" w:rsidRDefault="008C0F89"/>
    <w:p w:rsidR="007025FF" w:rsidRDefault="007025FF">
      <w:r>
        <w:rPr>
          <w:noProof/>
        </w:rPr>
        <w:lastRenderedPageBreak/>
        <w:drawing>
          <wp:inline distT="0" distB="0" distL="0" distR="0" wp14:anchorId="34C9F1CA" wp14:editId="50E24A5F">
            <wp:extent cx="5486400" cy="3291840"/>
            <wp:effectExtent l="0" t="0" r="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89" w:rsidRDefault="008C0F89">
      <w:r>
        <w:rPr>
          <w:noProof/>
        </w:rPr>
        <w:drawing>
          <wp:inline distT="0" distB="0" distL="0" distR="0" wp14:anchorId="29D06379" wp14:editId="4D28CB19">
            <wp:extent cx="5486400" cy="329184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89" w:rsidRDefault="008C0F89">
      <w:r>
        <w:rPr>
          <w:noProof/>
        </w:rPr>
        <w:lastRenderedPageBreak/>
        <w:drawing>
          <wp:inline distT="0" distB="0" distL="0" distR="0" wp14:anchorId="563B5C30" wp14:editId="541249B2">
            <wp:extent cx="5486400" cy="32918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DF" w:rsidRDefault="00D052DF">
      <w:r w:rsidRPr="00D052DF">
        <w:rPr>
          <w:rFonts w:hint="eastAsia"/>
          <w:b/>
          <w:sz w:val="32"/>
        </w:rPr>
        <w:t>MMBE</w:t>
      </w:r>
      <w:r>
        <w:rPr>
          <w:rFonts w:hint="eastAsia"/>
        </w:rPr>
        <w:t>查看是否移轉成功</w:t>
      </w:r>
    </w:p>
    <w:p w:rsidR="007025FF" w:rsidRDefault="007025FF">
      <w:r>
        <w:rPr>
          <w:noProof/>
        </w:rPr>
        <w:drawing>
          <wp:inline distT="0" distB="0" distL="0" distR="0" wp14:anchorId="6B481391" wp14:editId="42DD400D">
            <wp:extent cx="5486400" cy="3291840"/>
            <wp:effectExtent l="0" t="0" r="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D0" w:rsidRDefault="00DB52D0">
      <w:r>
        <w:rPr>
          <w:rFonts w:hint="eastAsia"/>
        </w:rPr>
        <w:t>MB51</w:t>
      </w:r>
      <w:r w:rsidR="0094092F">
        <w:rPr>
          <w:rFonts w:hint="eastAsia"/>
        </w:rPr>
        <w:t>列印報廢明細</w:t>
      </w:r>
    </w:p>
    <w:p w:rsidR="0083378C" w:rsidRDefault="0083378C">
      <w:r>
        <w:rPr>
          <w:rFonts w:hint="eastAsia"/>
        </w:rPr>
        <w:t>輸入</w:t>
      </w:r>
      <w:r>
        <w:rPr>
          <w:rFonts w:hint="eastAsia"/>
        </w:rPr>
        <w:t xml:space="preserve"> </w:t>
      </w:r>
      <w:r>
        <w:rPr>
          <w:rFonts w:hint="eastAsia"/>
        </w:rPr>
        <w:t>物料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儲存地點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異動類型</w:t>
      </w:r>
      <w:r>
        <w:rPr>
          <w:rFonts w:hint="eastAsia"/>
        </w:rPr>
        <w:t xml:space="preserve"> </w:t>
      </w:r>
      <w:r>
        <w:rPr>
          <w:rFonts w:hint="eastAsia"/>
        </w:rPr>
        <w:t>後按執行</w:t>
      </w:r>
    </w:p>
    <w:p w:rsidR="00DB52D0" w:rsidRDefault="00DB52D0">
      <w:r>
        <w:rPr>
          <w:noProof/>
        </w:rPr>
        <w:lastRenderedPageBreak/>
        <w:drawing>
          <wp:inline distT="0" distB="0" distL="0" distR="0" wp14:anchorId="05090DDD" wp14:editId="7F3798B6">
            <wp:extent cx="5486400" cy="32918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D0" w:rsidRDefault="0083378C">
      <w:r>
        <w:rPr>
          <w:rFonts w:hint="eastAsia"/>
        </w:rPr>
        <w:t>點選</w:t>
      </w:r>
      <w:r>
        <w:t>”</w:t>
      </w:r>
      <w:r>
        <w:rPr>
          <w:rFonts w:hint="eastAsia"/>
        </w:rPr>
        <w:t>以</w:t>
      </w:r>
      <w:r>
        <w:rPr>
          <w:rFonts w:hint="eastAsia"/>
        </w:rPr>
        <w:t>UnE</w:t>
      </w:r>
      <w:r>
        <w:rPr>
          <w:rFonts w:hint="eastAsia"/>
        </w:rPr>
        <w:t>計的數量</w:t>
      </w:r>
      <w:r>
        <w:t>”</w:t>
      </w:r>
      <w:r>
        <w:rPr>
          <w:rFonts w:hint="eastAsia"/>
        </w:rPr>
        <w:t>後按</w:t>
      </w:r>
      <w:r>
        <w:t>”</w:t>
      </w:r>
      <w:r>
        <w:rPr>
          <w:rFonts w:cstheme="minorHAnsi"/>
        </w:rPr>
        <w:t>Σ</w:t>
      </w:r>
      <w:r>
        <w:t>”</w:t>
      </w:r>
      <w:r>
        <w:rPr>
          <w:rFonts w:hint="eastAsia"/>
        </w:rPr>
        <w:t>加總值</w:t>
      </w:r>
    </w:p>
    <w:p w:rsidR="0083378C" w:rsidRDefault="0083378C">
      <w:r>
        <w:rPr>
          <w:noProof/>
        </w:rPr>
        <w:drawing>
          <wp:inline distT="0" distB="0" distL="0" distR="0" wp14:anchorId="601EA1DE" wp14:editId="45D6DABC">
            <wp:extent cx="5486400" cy="3291840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lastRenderedPageBreak/>
        <w:drawing>
          <wp:inline distT="0" distB="0" distL="0" distR="0" wp14:anchorId="3C7B4234" wp14:editId="2C0E508C">
            <wp:extent cx="5486400" cy="3291840"/>
            <wp:effectExtent l="0" t="0" r="0" b="381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drawing>
          <wp:inline distT="0" distB="0" distL="0" distR="0" wp14:anchorId="6E2F8E57" wp14:editId="2D1CB012">
            <wp:extent cx="5486400" cy="3291840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lastRenderedPageBreak/>
        <w:drawing>
          <wp:inline distT="0" distB="0" distL="0" distR="0" wp14:anchorId="1C953FF2" wp14:editId="066970AC">
            <wp:extent cx="5486400" cy="3291840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drawing>
          <wp:inline distT="0" distB="0" distL="0" distR="0" wp14:anchorId="4DD11761" wp14:editId="1078613F">
            <wp:extent cx="5486400" cy="3291840"/>
            <wp:effectExtent l="0" t="0" r="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lastRenderedPageBreak/>
        <w:drawing>
          <wp:inline distT="0" distB="0" distL="0" distR="0" wp14:anchorId="0551FB03" wp14:editId="447F0E97">
            <wp:extent cx="5486400" cy="3291840"/>
            <wp:effectExtent l="0" t="0" r="0" b="381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C" w:rsidRDefault="0083378C">
      <w:r>
        <w:rPr>
          <w:noProof/>
        </w:rPr>
        <w:drawing>
          <wp:inline distT="0" distB="0" distL="0" distR="0" wp14:anchorId="68527A78" wp14:editId="3F31499A">
            <wp:extent cx="5486400" cy="3291840"/>
            <wp:effectExtent l="0" t="0" r="0" b="381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78C" w:rsidSect="007805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FD"/>
    <w:rsid w:val="00346666"/>
    <w:rsid w:val="007025FF"/>
    <w:rsid w:val="007805FD"/>
    <w:rsid w:val="007C60E8"/>
    <w:rsid w:val="0083378C"/>
    <w:rsid w:val="0085240D"/>
    <w:rsid w:val="008C0F89"/>
    <w:rsid w:val="0094092F"/>
    <w:rsid w:val="009F1150"/>
    <w:rsid w:val="00A14EF8"/>
    <w:rsid w:val="00A8631D"/>
    <w:rsid w:val="00BF6502"/>
    <w:rsid w:val="00D052DF"/>
    <w:rsid w:val="00DB52D0"/>
    <w:rsid w:val="00E748B9"/>
    <w:rsid w:val="00EE36B9"/>
    <w:rsid w:val="00F3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05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05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2013-11-06T00:30:00Z</dcterms:created>
  <dcterms:modified xsi:type="dcterms:W3CDTF">2013-11-06T00:30:00Z</dcterms:modified>
</cp:coreProperties>
</file>