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855" w:rsidRDefault="002E7497">
      <w:r>
        <w:rPr>
          <w:rFonts w:hint="eastAsia"/>
        </w:rPr>
        <w:t>SCC8-SCC7</w:t>
      </w:r>
      <w:r>
        <w:rPr>
          <w:rFonts w:hint="eastAsia"/>
        </w:rPr>
        <w:t>後續處理</w:t>
      </w:r>
    </w:p>
    <w:p w:rsidR="002E7497" w:rsidRDefault="002E7497">
      <w:r>
        <w:rPr>
          <w:rFonts w:hint="eastAsia"/>
        </w:rPr>
        <w:t>1.</w:t>
      </w:r>
      <w:r>
        <w:rPr>
          <w:rFonts w:hint="eastAsia"/>
        </w:rPr>
        <w:t>語言建議以</w:t>
      </w:r>
      <w:r>
        <w:rPr>
          <w:rFonts w:hint="eastAsia"/>
        </w:rPr>
        <w:t>EN</w:t>
      </w:r>
      <w:r>
        <w:rPr>
          <w:rFonts w:hint="eastAsia"/>
        </w:rPr>
        <w:t>登入，才不會看到</w:t>
      </w:r>
      <w:r>
        <w:rPr>
          <w:rFonts w:hint="eastAsia"/>
        </w:rPr>
        <w:t>SYSTEM MESSAGE</w:t>
      </w:r>
      <w:r>
        <w:rPr>
          <w:rFonts w:hint="eastAsia"/>
        </w:rPr>
        <w:t>都是德文</w:t>
      </w:r>
    </w:p>
    <w:p w:rsidR="002E7497" w:rsidRDefault="004A2FE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1025091</wp:posOffset>
                </wp:positionH>
                <wp:positionV relativeFrom="paragraph">
                  <wp:posOffset>1790299</wp:posOffset>
                </wp:positionV>
                <wp:extent cx="654517" cy="308008"/>
                <wp:effectExtent l="0" t="0" r="12700" b="15875"/>
                <wp:wrapNone/>
                <wp:docPr id="12" name="橢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517" cy="30800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12" o:spid="_x0000_s1026" style="position:absolute;margin-left:80.7pt;margin-top:140.95pt;width:51.55pt;height:2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" filled="f" strokecolor="red" strokeweight="2pt"/>
            </w:pict>
          </mc:Fallback>
        </mc:AlternateContent>
      </w:r>
      <w:r w:rsidR="002E7497">
        <w:rPr>
          <w:noProof/>
        </w:rPr>
        <w:drawing>
          <wp:inline distT="0" distB="0" distL="0" distR="0" wp14:anchorId="686C0739" wp14:editId="162BBA7E">
            <wp:extent cx="5486400" cy="419608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497" w:rsidRDefault="00AA170B">
      <w:r>
        <w:rPr>
          <w:rFonts w:hint="eastAsia"/>
        </w:rPr>
        <w:t>左邊英文翻譯比較能懂</w:t>
      </w:r>
    </w:p>
    <w:p w:rsidR="002E7497" w:rsidRDefault="00AA170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EEAE6" wp14:editId="66467FF9">
                <wp:simplePos x="0" y="0"/>
                <wp:positionH relativeFrom="column">
                  <wp:posOffset>5229225</wp:posOffset>
                </wp:positionH>
                <wp:positionV relativeFrom="paragraph">
                  <wp:posOffset>681522</wp:posOffset>
                </wp:positionV>
                <wp:extent cx="991402" cy="539015"/>
                <wp:effectExtent l="0" t="0" r="18415" b="13970"/>
                <wp:wrapNone/>
                <wp:docPr id="4" name="橢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402" cy="5390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170B" w:rsidRPr="00AA170B" w:rsidRDefault="00AA170B" w:rsidP="00AA170B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ZF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4" o:spid="_x0000_s1026" style="position:absolute;margin-left:411.75pt;margin-top:53.65pt;width:78.05pt;height:42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" filled="f" strokecolor="red" strokeweight="2pt">
                <v:textbox inset=",0,,0">
                  <w:txbxContent>
                    <w:p w:rsidR="00AA170B" w:rsidRPr="00AA170B" w:rsidRDefault="00AA170B" w:rsidP="00AA170B">
                      <w:pPr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</w:rPr>
                        <w:t>ZF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018F0" wp14:editId="6FA988A6">
                <wp:simplePos x="0" y="0"/>
                <wp:positionH relativeFrom="column">
                  <wp:posOffset>1458227</wp:posOffset>
                </wp:positionH>
                <wp:positionV relativeFrom="paragraph">
                  <wp:posOffset>693019</wp:posOffset>
                </wp:positionV>
                <wp:extent cx="991402" cy="539015"/>
                <wp:effectExtent l="0" t="0" r="18415" b="13970"/>
                <wp:wrapNone/>
                <wp:docPr id="3" name="橢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402" cy="5390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170B" w:rsidRPr="00AA170B" w:rsidRDefault="00AA170B" w:rsidP="00AA170B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A170B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3" o:spid="_x0000_s1027" style="position:absolute;margin-left:114.8pt;margin-top:54.55pt;width:78.05pt;height:42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" filled="f" strokecolor="red" strokeweight="2pt">
                <v:textbox inset=",0,,0">
                  <w:txbxContent>
                    <w:p w:rsidR="00AA170B" w:rsidRPr="00AA170B" w:rsidRDefault="00AA170B" w:rsidP="00AA170B">
                      <w:pPr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AA170B"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</w:rPr>
                        <w:t>EN</w:t>
                      </w:r>
                    </w:p>
                  </w:txbxContent>
                </v:textbox>
              </v:oval>
            </w:pict>
          </mc:Fallback>
        </mc:AlternateContent>
      </w:r>
      <w:r w:rsidR="002E7497">
        <w:rPr>
          <w:noProof/>
        </w:rPr>
        <w:drawing>
          <wp:inline distT="0" distB="0" distL="0" distR="0">
            <wp:extent cx="6641465" cy="2877820"/>
            <wp:effectExtent l="0" t="0" r="698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465" cy="287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70B" w:rsidRDefault="00AA170B">
      <w:pPr>
        <w:widowControl/>
      </w:pPr>
      <w:r>
        <w:br w:type="page"/>
      </w:r>
    </w:p>
    <w:p w:rsidR="00AA170B" w:rsidRDefault="00AA170B">
      <w:r>
        <w:rPr>
          <w:rFonts w:hint="eastAsia"/>
        </w:rPr>
        <w:lastRenderedPageBreak/>
        <w:t>2.SCC3</w:t>
      </w:r>
      <w:r>
        <w:rPr>
          <w:rFonts w:hint="eastAsia"/>
        </w:rPr>
        <w:t>檢查匯入結果</w:t>
      </w:r>
    </w:p>
    <w:p w:rsidR="00AA170B" w:rsidRDefault="00AA170B">
      <w:r>
        <w:rPr>
          <w:rFonts w:hint="eastAsia"/>
        </w:rPr>
        <w:t>正常完成顯示</w:t>
      </w:r>
      <w:r>
        <w:rPr>
          <w:rFonts w:hint="eastAsia"/>
        </w:rPr>
        <w:t>Import successful</w:t>
      </w:r>
      <w:r>
        <w:rPr>
          <w:rFonts w:hint="eastAsia"/>
        </w:rPr>
        <w:t>，則可以重啟</w:t>
      </w:r>
      <w:r>
        <w:rPr>
          <w:rFonts w:hint="eastAsia"/>
        </w:rPr>
        <w:t>QAS</w:t>
      </w:r>
      <w:r>
        <w:rPr>
          <w:rFonts w:hint="eastAsia"/>
        </w:rPr>
        <w:t>服務</w:t>
      </w:r>
    </w:p>
    <w:p w:rsidR="00AA170B" w:rsidRDefault="00AA170B">
      <w:r>
        <w:rPr>
          <w:rFonts w:hint="eastAsia"/>
        </w:rPr>
        <w:t>若顯示</w:t>
      </w:r>
      <w:r w:rsidRPr="006839E5">
        <w:rPr>
          <w:rFonts w:hint="eastAsia"/>
          <w:b/>
          <w:color w:val="FF0000"/>
        </w:rPr>
        <w:t>Post-Processing Required</w:t>
      </w:r>
      <w:r>
        <w:rPr>
          <w:rFonts w:hint="eastAsia"/>
        </w:rPr>
        <w:t>，則需要後續處理</w:t>
      </w:r>
    </w:p>
    <w:p w:rsidR="006839E5" w:rsidRDefault="006839E5">
      <w:r>
        <w:rPr>
          <w:rFonts w:hint="eastAsia"/>
        </w:rPr>
        <w:t>訊息以上都不是</w:t>
      </w:r>
      <w:r>
        <w:rPr>
          <w:rFonts w:hint="eastAsia"/>
        </w:rPr>
        <w:t xml:space="preserve">, </w:t>
      </w:r>
      <w:r>
        <w:rPr>
          <w:rFonts w:hint="eastAsia"/>
        </w:rPr>
        <w:t>請上</w:t>
      </w:r>
      <w:r>
        <w:rPr>
          <w:rFonts w:hint="eastAsia"/>
        </w:rPr>
        <w:t>SAP</w:t>
      </w:r>
      <w:r>
        <w:rPr>
          <w:rFonts w:hint="eastAsia"/>
        </w:rPr>
        <w:t>查詢到底發生何事</w:t>
      </w:r>
      <w:r>
        <w:t>…</w:t>
      </w:r>
      <w:r>
        <w:rPr>
          <w:rFonts w:hint="eastAsia"/>
        </w:rPr>
        <w:t>.</w:t>
      </w:r>
    </w:p>
    <w:p w:rsidR="00AA170B" w:rsidRDefault="00AA170B">
      <w:r>
        <w:rPr>
          <w:noProof/>
        </w:rPr>
        <w:drawing>
          <wp:inline distT="0" distB="0" distL="0" distR="0" wp14:anchorId="03FCAC41" wp14:editId="49844432">
            <wp:extent cx="5486400" cy="415417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70B" w:rsidRDefault="00AA170B">
      <w:pPr>
        <w:widowControl/>
      </w:pPr>
      <w:r>
        <w:br w:type="page"/>
      </w:r>
    </w:p>
    <w:p w:rsidR="00AA170B" w:rsidRDefault="00AA170B">
      <w:r>
        <w:rPr>
          <w:rFonts w:hint="eastAsia"/>
        </w:rPr>
        <w:lastRenderedPageBreak/>
        <w:t>3.</w:t>
      </w:r>
      <w:r>
        <w:rPr>
          <w:rFonts w:hint="eastAsia"/>
        </w:rPr>
        <w:t>後續處理步驟</w:t>
      </w:r>
    </w:p>
    <w:p w:rsidR="00AA170B" w:rsidRDefault="00AA170B">
      <w:r>
        <w:rPr>
          <w:rFonts w:hint="eastAsia"/>
        </w:rPr>
        <w:t>a.</w:t>
      </w:r>
      <w:r>
        <w:rPr>
          <w:rFonts w:hint="eastAsia"/>
        </w:rPr>
        <w:t>進入</w:t>
      </w:r>
      <w:r>
        <w:rPr>
          <w:rFonts w:hint="eastAsia"/>
        </w:rPr>
        <w:t xml:space="preserve">SE38, </w:t>
      </w:r>
      <w:r w:rsidR="00861FD5">
        <w:rPr>
          <w:rFonts w:hint="eastAsia"/>
        </w:rPr>
        <w:t>輸入</w:t>
      </w:r>
      <w:r w:rsidRPr="00AA170B">
        <w:t>ABADRCHECK</w:t>
      </w:r>
      <w:r w:rsidR="00861FD5">
        <w:rPr>
          <w:rFonts w:hint="eastAsia"/>
        </w:rPr>
        <w:t xml:space="preserve">, </w:t>
      </w:r>
      <w:r w:rsidR="00861FD5">
        <w:rPr>
          <w:rFonts w:hint="eastAsia"/>
        </w:rPr>
        <w:t>按</w:t>
      </w:r>
      <w:r w:rsidR="00861FD5">
        <w:rPr>
          <w:rFonts w:hint="eastAsia"/>
        </w:rPr>
        <w:t>F8</w:t>
      </w:r>
      <w:r w:rsidR="00861FD5">
        <w:rPr>
          <w:rFonts w:hint="eastAsia"/>
        </w:rPr>
        <w:t>執行</w:t>
      </w:r>
    </w:p>
    <w:p w:rsidR="00AA170B" w:rsidRDefault="00AA170B">
      <w:r>
        <w:rPr>
          <w:noProof/>
        </w:rPr>
        <w:drawing>
          <wp:inline distT="0" distB="0" distL="0" distR="0" wp14:anchorId="747C8613" wp14:editId="253830F6">
            <wp:extent cx="5486400" cy="4154170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FD5" w:rsidRDefault="00861FD5">
      <w:r>
        <w:rPr>
          <w:rFonts w:hint="eastAsia"/>
        </w:rPr>
        <w:t>第一次只要勾選</w:t>
      </w:r>
      <w:r>
        <w:rPr>
          <w:rFonts w:hint="eastAsia"/>
        </w:rPr>
        <w:t xml:space="preserve">ALLCLNTS, </w:t>
      </w:r>
      <w:r>
        <w:rPr>
          <w:rFonts w:hint="eastAsia"/>
        </w:rPr>
        <w:t>然後</w:t>
      </w:r>
      <w:r>
        <w:rPr>
          <w:rFonts w:hint="eastAsia"/>
        </w:rPr>
        <w:t>F8</w:t>
      </w:r>
      <w:r>
        <w:rPr>
          <w:rFonts w:hint="eastAsia"/>
        </w:rPr>
        <w:t>執行</w:t>
      </w:r>
    </w:p>
    <w:p w:rsidR="00861FD5" w:rsidRDefault="00861FD5">
      <w:r>
        <w:rPr>
          <w:rFonts w:hint="eastAsia"/>
        </w:rPr>
        <w:t>第二次兩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都勾選後</w:t>
      </w:r>
      <w:r>
        <w:rPr>
          <w:rFonts w:hint="eastAsia"/>
        </w:rPr>
        <w:t>, F8</w:t>
      </w:r>
      <w:r>
        <w:rPr>
          <w:rFonts w:hint="eastAsia"/>
        </w:rPr>
        <w:t>再執行一次</w:t>
      </w:r>
    </w:p>
    <w:p w:rsidR="00861FD5" w:rsidRDefault="00861FD5">
      <w:r>
        <w:rPr>
          <w:noProof/>
        </w:rPr>
        <w:drawing>
          <wp:inline distT="0" distB="0" distL="0" distR="0" wp14:anchorId="014915C4" wp14:editId="5A17CAB8">
            <wp:extent cx="5486400" cy="244602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FD5" w:rsidRDefault="00861FD5">
      <w:pPr>
        <w:widowControl/>
      </w:pPr>
      <w:r>
        <w:br w:type="page"/>
      </w:r>
    </w:p>
    <w:p w:rsidR="00861FD5" w:rsidRDefault="005525AE">
      <w:pPr>
        <w:rPr>
          <w:rFonts w:ascii="Arial" w:hAnsi="Arial" w:cs="Arial"/>
          <w:color w:val="222222"/>
          <w:szCs w:val="24"/>
          <w:shd w:val="clear" w:color="auto" w:fill="FFFFFF"/>
        </w:rPr>
      </w:pPr>
      <w:proofErr w:type="spellStart"/>
      <w:r>
        <w:rPr>
          <w:rFonts w:hint="eastAsia"/>
          <w:szCs w:val="24"/>
        </w:rPr>
        <w:lastRenderedPageBreak/>
        <w:t>b.T</w:t>
      </w:r>
      <w:r w:rsidR="00861FD5" w:rsidRPr="00861FD5">
        <w:rPr>
          <w:rFonts w:hint="eastAsia"/>
          <w:szCs w:val="24"/>
        </w:rPr>
        <w:t>C</w:t>
      </w:r>
      <w:r>
        <w:rPr>
          <w:rFonts w:hint="eastAsia"/>
          <w:szCs w:val="24"/>
        </w:rPr>
        <w:t>O</w:t>
      </w:r>
      <w:bookmarkStart w:id="0" w:name="_GoBack"/>
      <w:bookmarkEnd w:id="0"/>
      <w:r w:rsidR="00861FD5" w:rsidRPr="00861FD5">
        <w:rPr>
          <w:rFonts w:hint="eastAsia"/>
          <w:szCs w:val="24"/>
        </w:rPr>
        <w:t>DE</w:t>
      </w:r>
      <w:proofErr w:type="spellEnd"/>
      <w:r w:rsidR="00861FD5" w:rsidRPr="00861FD5">
        <w:rPr>
          <w:rFonts w:hint="eastAsia"/>
          <w:szCs w:val="24"/>
        </w:rPr>
        <w:t>輸入</w:t>
      </w:r>
      <w:r w:rsidR="00861FD5" w:rsidRPr="00861FD5">
        <w:rPr>
          <w:rFonts w:ascii="Arial" w:hAnsi="Arial" w:cs="Arial"/>
          <w:color w:val="222222"/>
          <w:szCs w:val="24"/>
          <w:shd w:val="clear" w:color="auto" w:fill="FFFFFF"/>
        </w:rPr>
        <w:t>FINB_TR_EXEC_AI</w:t>
      </w:r>
      <w:r w:rsidR="00861FD5">
        <w:rPr>
          <w:rFonts w:ascii="Arial" w:hAnsi="Arial" w:cs="Arial" w:hint="eastAsia"/>
          <w:color w:val="222222"/>
          <w:szCs w:val="24"/>
          <w:shd w:val="clear" w:color="auto" w:fill="FFFFFF"/>
        </w:rPr>
        <w:t xml:space="preserve">, </w:t>
      </w:r>
      <w:r w:rsidR="00861FD5">
        <w:rPr>
          <w:rFonts w:ascii="Arial" w:hAnsi="Arial" w:cs="Arial" w:hint="eastAsia"/>
          <w:color w:val="222222"/>
          <w:szCs w:val="24"/>
          <w:shd w:val="clear" w:color="auto" w:fill="FFFFFF"/>
        </w:rPr>
        <w:t>畫面如下</w:t>
      </w:r>
    </w:p>
    <w:p w:rsidR="00861FD5" w:rsidRPr="00861FD5" w:rsidRDefault="00861FD5">
      <w:pPr>
        <w:rPr>
          <w:rFonts w:ascii="Arial" w:hAnsi="Arial" w:cs="Arial"/>
          <w:color w:val="222222"/>
          <w:szCs w:val="24"/>
          <w:shd w:val="clear" w:color="auto" w:fill="FFFFFF"/>
        </w:rPr>
      </w:pPr>
      <w:r>
        <w:rPr>
          <w:rFonts w:ascii="Arial" w:hAnsi="Arial" w:cs="Arial" w:hint="eastAsia"/>
          <w:color w:val="222222"/>
          <w:szCs w:val="24"/>
          <w:shd w:val="clear" w:color="auto" w:fill="FFFFFF"/>
        </w:rPr>
        <w:t>先選擇</w:t>
      </w:r>
      <w:r>
        <w:rPr>
          <w:rFonts w:ascii="Arial" w:hAnsi="Arial" w:cs="Arial" w:hint="eastAsia"/>
          <w:color w:val="222222"/>
          <w:szCs w:val="24"/>
          <w:shd w:val="clear" w:color="auto" w:fill="FFFFFF"/>
        </w:rPr>
        <w:t xml:space="preserve">check for </w:t>
      </w:r>
      <w:proofErr w:type="spellStart"/>
      <w:r>
        <w:rPr>
          <w:rFonts w:ascii="Arial" w:hAnsi="Arial" w:cs="Arial" w:hint="eastAsia"/>
          <w:color w:val="222222"/>
          <w:szCs w:val="24"/>
          <w:shd w:val="clear" w:color="auto" w:fill="FFFFFF"/>
        </w:rPr>
        <w:t>Postpressing</w:t>
      </w:r>
      <w:proofErr w:type="spellEnd"/>
      <w:r>
        <w:rPr>
          <w:rFonts w:ascii="Arial" w:hAnsi="Arial" w:cs="Arial" w:hint="eastAsia"/>
          <w:color w:val="222222"/>
          <w:szCs w:val="24"/>
          <w:shd w:val="clear" w:color="auto" w:fill="FFFFFF"/>
        </w:rPr>
        <w:t>後</w:t>
      </w:r>
      <w:r>
        <w:rPr>
          <w:rFonts w:ascii="Arial" w:hAnsi="Arial" w:cs="Arial" w:hint="eastAsia"/>
          <w:color w:val="222222"/>
          <w:szCs w:val="24"/>
          <w:shd w:val="clear" w:color="auto" w:fill="FFFFFF"/>
        </w:rPr>
        <w:t xml:space="preserve">, </w:t>
      </w:r>
      <w:r>
        <w:rPr>
          <w:rFonts w:ascii="Arial" w:hAnsi="Arial" w:cs="Arial" w:hint="eastAsia"/>
          <w:color w:val="222222"/>
          <w:szCs w:val="24"/>
          <w:shd w:val="clear" w:color="auto" w:fill="FFFFFF"/>
        </w:rPr>
        <w:t>按</w:t>
      </w:r>
      <w:r>
        <w:rPr>
          <w:rFonts w:ascii="Arial" w:hAnsi="Arial" w:cs="Arial" w:hint="eastAsia"/>
          <w:color w:val="222222"/>
          <w:szCs w:val="24"/>
          <w:shd w:val="clear" w:color="auto" w:fill="FFFFFF"/>
        </w:rPr>
        <w:t>F8</w:t>
      </w:r>
      <w:r>
        <w:rPr>
          <w:rFonts w:ascii="Arial" w:hAnsi="Arial" w:cs="Arial" w:hint="eastAsia"/>
          <w:color w:val="222222"/>
          <w:szCs w:val="24"/>
          <w:shd w:val="clear" w:color="auto" w:fill="FFFFFF"/>
        </w:rPr>
        <w:t>執行</w:t>
      </w:r>
    </w:p>
    <w:p w:rsidR="00861FD5" w:rsidRDefault="00861FD5">
      <w:r>
        <w:rPr>
          <w:noProof/>
        </w:rPr>
        <w:drawing>
          <wp:inline distT="0" distB="0" distL="0" distR="0" wp14:anchorId="3AB0369C" wp14:editId="4EA5052F">
            <wp:extent cx="5486400" cy="2861945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FD5" w:rsidRDefault="00861FD5">
      <w:proofErr w:type="gramStart"/>
      <w:r>
        <w:rPr>
          <w:rFonts w:hint="eastAsia"/>
        </w:rPr>
        <w:t>第二次選</w:t>
      </w:r>
      <w:proofErr w:type="gramEnd"/>
      <w:r>
        <w:rPr>
          <w:rFonts w:hint="eastAsia"/>
        </w:rPr>
        <w:t xml:space="preserve">Run Post-Processing, </w:t>
      </w:r>
      <w:proofErr w:type="gramStart"/>
      <w:r>
        <w:rPr>
          <w:rFonts w:hint="eastAsia"/>
        </w:rPr>
        <w:t>並勾選</w:t>
      </w:r>
      <w:proofErr w:type="gramEnd"/>
      <w:r>
        <w:rPr>
          <w:rFonts w:hint="eastAsia"/>
        </w:rPr>
        <w:t>Post Messages Online</w:t>
      </w:r>
      <w:r>
        <w:rPr>
          <w:rFonts w:hint="eastAsia"/>
        </w:rPr>
        <w:t>後</w:t>
      </w:r>
      <w:r>
        <w:rPr>
          <w:rFonts w:hint="eastAsia"/>
        </w:rPr>
        <w:t>F8</w:t>
      </w:r>
      <w:r>
        <w:rPr>
          <w:rFonts w:hint="eastAsia"/>
        </w:rPr>
        <w:t>執行</w:t>
      </w:r>
    </w:p>
    <w:p w:rsidR="00861FD5" w:rsidRDefault="00861FD5">
      <w:r>
        <w:rPr>
          <w:noProof/>
        </w:rPr>
        <w:drawing>
          <wp:inline distT="0" distB="0" distL="0" distR="0" wp14:anchorId="5321DFBC" wp14:editId="3A5FDB22">
            <wp:extent cx="5486400" cy="2861945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FD5" w:rsidRDefault="00861FD5">
      <w:pPr>
        <w:widowControl/>
      </w:pPr>
      <w:r>
        <w:br w:type="page"/>
      </w:r>
    </w:p>
    <w:p w:rsidR="00861FD5" w:rsidRDefault="00861FD5">
      <w:r>
        <w:rPr>
          <w:rFonts w:hint="eastAsia"/>
        </w:rPr>
        <w:lastRenderedPageBreak/>
        <w:t>執行</w:t>
      </w:r>
      <w:r w:rsidR="004B0094">
        <w:rPr>
          <w:rFonts w:hint="eastAsia"/>
        </w:rPr>
        <w:t>成功訊息</w:t>
      </w:r>
      <w:r w:rsidR="004B0094">
        <w:rPr>
          <w:rFonts w:hint="eastAsia"/>
        </w:rPr>
        <w:t xml:space="preserve">, </w:t>
      </w:r>
      <w:r w:rsidR="004B0094">
        <w:rPr>
          <w:rFonts w:hint="eastAsia"/>
        </w:rPr>
        <w:t>不能有紅燈及黃燈</w:t>
      </w:r>
    </w:p>
    <w:p w:rsidR="00861FD5" w:rsidRDefault="00861FD5">
      <w:r>
        <w:rPr>
          <w:noProof/>
        </w:rPr>
        <w:drawing>
          <wp:inline distT="0" distB="0" distL="0" distR="0" wp14:anchorId="19382C6B" wp14:editId="5295D9AB">
            <wp:extent cx="5486400" cy="5048885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1FD5" w:rsidSect="007702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2E9"/>
    <w:rsid w:val="002E7497"/>
    <w:rsid w:val="004A2FE0"/>
    <w:rsid w:val="004B0094"/>
    <w:rsid w:val="005525AE"/>
    <w:rsid w:val="006839E5"/>
    <w:rsid w:val="007702E9"/>
    <w:rsid w:val="00861FD5"/>
    <w:rsid w:val="00AA170B"/>
    <w:rsid w:val="00C9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E749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E74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9C96F-AF53-40B8-AD9D-FD282B973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61</Words>
  <Characters>354</Characters>
  <Application>Microsoft Office Word</Application>
  <DocSecurity>0</DocSecurity>
  <Lines>2</Lines>
  <Paragraphs>1</Paragraphs>
  <ScaleCrop>false</ScaleCrop>
  <Company>dz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陳希彥</dc:creator>
  <cp:keywords/>
  <dc:description/>
  <cp:lastModifiedBy>陳希彥</cp:lastModifiedBy>
  <cp:revision>5</cp:revision>
  <dcterms:created xsi:type="dcterms:W3CDTF">2014-11-10T00:13:00Z</dcterms:created>
  <dcterms:modified xsi:type="dcterms:W3CDTF">2014-11-24T00:53:00Z</dcterms:modified>
</cp:coreProperties>
</file>